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2DF87" w14:textId="38E2EF68" w:rsidR="00FE572A" w:rsidRDefault="00FE572A" w:rsidP="009F3226">
      <w:pPr>
        <w:pStyle w:val="Heading1"/>
        <w:ind w:left="360" w:hanging="218"/>
        <w:rPr>
          <w:rFonts w:cs="Arial"/>
        </w:rPr>
      </w:pPr>
      <w:r w:rsidRPr="00BE67EA">
        <w:rPr>
          <w:rFonts w:cs="Arial"/>
        </w:rPr>
        <w:t>Purpose</w:t>
      </w:r>
    </w:p>
    <w:p w14:paraId="750730C9" w14:textId="77777777" w:rsidR="008B285F" w:rsidRPr="008B285F" w:rsidRDefault="008B285F" w:rsidP="008B285F">
      <w:pPr>
        <w:spacing w:after="0"/>
      </w:pPr>
    </w:p>
    <w:p w14:paraId="00BBD8EE" w14:textId="2556102F" w:rsidR="007975CC" w:rsidRDefault="00117BCF" w:rsidP="00C90BFE">
      <w:pPr>
        <w:spacing w:after="0" w:line="240" w:lineRule="auto"/>
        <w:ind w:left="360"/>
        <w:jc w:val="both"/>
        <w:rPr>
          <w:rFonts w:ascii="Arial" w:hAnsi="Arial" w:cs="Arial"/>
          <w:lang w:eastAsia="en-AU"/>
        </w:rPr>
      </w:pPr>
      <w:r w:rsidRPr="00BE67EA">
        <w:rPr>
          <w:rFonts w:ascii="Arial" w:hAnsi="Arial" w:cs="Arial"/>
          <w:lang w:eastAsia="en-AU"/>
        </w:rPr>
        <w:t xml:space="preserve">The Golf </w:t>
      </w:r>
      <w:r w:rsidR="00AB2D79">
        <w:rPr>
          <w:rFonts w:ascii="Arial" w:hAnsi="Arial" w:cs="Arial"/>
          <w:lang w:eastAsia="en-AU"/>
        </w:rPr>
        <w:t>Bring Your Own (</w:t>
      </w:r>
      <w:r w:rsidR="003C0008">
        <w:rPr>
          <w:rFonts w:ascii="Arial" w:hAnsi="Arial" w:cs="Arial"/>
          <w:lang w:eastAsia="en-AU"/>
        </w:rPr>
        <w:t>BYO</w:t>
      </w:r>
      <w:r w:rsidR="00AB2D79">
        <w:rPr>
          <w:rFonts w:ascii="Arial" w:hAnsi="Arial" w:cs="Arial"/>
          <w:lang w:eastAsia="en-AU"/>
        </w:rPr>
        <w:t>)</w:t>
      </w:r>
      <w:r w:rsidR="003C0008">
        <w:rPr>
          <w:rFonts w:ascii="Arial" w:hAnsi="Arial" w:cs="Arial"/>
          <w:lang w:eastAsia="en-AU"/>
        </w:rPr>
        <w:t xml:space="preserve"> Cart</w:t>
      </w:r>
      <w:r w:rsidRPr="00BE67EA">
        <w:rPr>
          <w:rFonts w:ascii="Arial" w:hAnsi="Arial" w:cs="Arial"/>
          <w:lang w:eastAsia="en-AU"/>
        </w:rPr>
        <w:t xml:space="preserve"> Policy (‘the Policy’) </w:t>
      </w:r>
      <w:r w:rsidR="005178BB">
        <w:rPr>
          <w:rFonts w:ascii="Arial" w:hAnsi="Arial" w:cs="Arial"/>
          <w:lang w:eastAsia="en-AU"/>
        </w:rPr>
        <w:t xml:space="preserve">articulates Council’s position on the use </w:t>
      </w:r>
      <w:r w:rsidR="00E6131B">
        <w:rPr>
          <w:rFonts w:ascii="Arial" w:hAnsi="Arial" w:cs="Arial"/>
          <w:lang w:eastAsia="en-AU"/>
        </w:rPr>
        <w:t xml:space="preserve">of </w:t>
      </w:r>
      <w:r w:rsidR="00E6131B" w:rsidRPr="00BE67EA">
        <w:rPr>
          <w:rFonts w:ascii="Arial" w:hAnsi="Arial" w:cs="Arial"/>
          <w:lang w:eastAsia="en-AU"/>
        </w:rPr>
        <w:t>privately</w:t>
      </w:r>
      <w:r w:rsidR="00AB2D79">
        <w:rPr>
          <w:rFonts w:ascii="Arial" w:hAnsi="Arial" w:cs="Arial"/>
          <w:lang w:eastAsia="en-AU"/>
        </w:rPr>
        <w:t xml:space="preserve"> owned</w:t>
      </w:r>
      <w:r w:rsidR="003C0008">
        <w:rPr>
          <w:rFonts w:ascii="Arial" w:hAnsi="Arial" w:cs="Arial"/>
          <w:lang w:eastAsia="en-AU"/>
        </w:rPr>
        <w:t xml:space="preserve"> </w:t>
      </w:r>
      <w:r w:rsidR="00AB2D79">
        <w:rPr>
          <w:rFonts w:ascii="Arial" w:hAnsi="Arial" w:cs="Arial"/>
          <w:lang w:eastAsia="en-AU"/>
        </w:rPr>
        <w:t xml:space="preserve">motorised </w:t>
      </w:r>
      <w:r w:rsidR="003C0008">
        <w:rPr>
          <w:rFonts w:ascii="Arial" w:hAnsi="Arial" w:cs="Arial"/>
          <w:lang w:eastAsia="en-AU"/>
        </w:rPr>
        <w:t xml:space="preserve">carts </w:t>
      </w:r>
      <w:r w:rsidR="00AB2D79">
        <w:rPr>
          <w:rFonts w:ascii="Arial" w:hAnsi="Arial" w:cs="Arial"/>
          <w:lang w:eastAsia="en-AU"/>
        </w:rPr>
        <w:t xml:space="preserve">and vehicles </w:t>
      </w:r>
      <w:r w:rsidRPr="00BE67EA">
        <w:rPr>
          <w:rFonts w:ascii="Arial" w:hAnsi="Arial" w:cs="Arial"/>
          <w:lang w:eastAsia="en-AU"/>
        </w:rPr>
        <w:t>for Council’s golf courses.</w:t>
      </w:r>
      <w:r w:rsidR="002F5784" w:rsidRPr="00BE67EA">
        <w:rPr>
          <w:rFonts w:ascii="Arial" w:hAnsi="Arial" w:cs="Arial"/>
          <w:lang w:eastAsia="en-AU"/>
        </w:rPr>
        <w:t xml:space="preserve">  </w:t>
      </w:r>
    </w:p>
    <w:p w14:paraId="71B7B150" w14:textId="77777777" w:rsidR="009F3226" w:rsidRPr="007975CC" w:rsidRDefault="009F3226" w:rsidP="008B285F">
      <w:pPr>
        <w:spacing w:after="0" w:line="240" w:lineRule="auto"/>
        <w:ind w:left="357"/>
        <w:rPr>
          <w:rFonts w:ascii="Arial" w:hAnsi="Arial" w:cs="Arial"/>
          <w:lang w:eastAsia="en-AU"/>
        </w:rPr>
      </w:pPr>
    </w:p>
    <w:p w14:paraId="0A5CF18F" w14:textId="1C89002A" w:rsidR="0012180D" w:rsidRDefault="0012180D" w:rsidP="009F3226">
      <w:pPr>
        <w:pStyle w:val="Heading1"/>
        <w:ind w:left="360" w:hanging="218"/>
        <w:rPr>
          <w:rFonts w:cs="Arial"/>
          <w:lang w:val="en-US"/>
        </w:rPr>
      </w:pPr>
      <w:r w:rsidRPr="00BE67EA">
        <w:rPr>
          <w:rFonts w:cs="Arial"/>
          <w:lang w:val="en-US"/>
        </w:rPr>
        <w:t>Background / Context</w:t>
      </w:r>
    </w:p>
    <w:p w14:paraId="4ED81177" w14:textId="77777777" w:rsidR="008B285F" w:rsidRPr="008B285F" w:rsidRDefault="008B285F" w:rsidP="008B285F">
      <w:pPr>
        <w:spacing w:after="0"/>
        <w:rPr>
          <w:lang w:val="en-US"/>
        </w:rPr>
      </w:pPr>
    </w:p>
    <w:p w14:paraId="2898509B" w14:textId="259CAC58" w:rsidR="00630789" w:rsidRPr="00BE67EA" w:rsidRDefault="00630789" w:rsidP="00C90BFE">
      <w:pPr>
        <w:ind w:left="360"/>
        <w:jc w:val="both"/>
        <w:rPr>
          <w:rFonts w:ascii="Arial" w:hAnsi="Arial" w:cs="Arial"/>
          <w:lang w:val="en-US"/>
        </w:rPr>
      </w:pPr>
      <w:r w:rsidRPr="00BE67EA">
        <w:rPr>
          <w:rFonts w:ascii="Arial" w:hAnsi="Arial" w:cs="Arial"/>
          <w:lang w:val="en-US"/>
        </w:rPr>
        <w:t>Ringwood and Dorset Golf Courses are public access golf courses and form part of the Maroondah Leisure suite of leisure facilities.</w:t>
      </w:r>
    </w:p>
    <w:p w14:paraId="068C618C" w14:textId="2FF8D13B" w:rsidR="00630789" w:rsidRPr="00BE67EA" w:rsidRDefault="00630789" w:rsidP="00C90BFE">
      <w:pPr>
        <w:ind w:left="360"/>
        <w:jc w:val="both"/>
        <w:rPr>
          <w:rFonts w:ascii="Arial" w:hAnsi="Arial" w:cs="Arial"/>
          <w:lang w:val="en-US"/>
        </w:rPr>
      </w:pPr>
      <w:r w:rsidRPr="00BE67EA">
        <w:rPr>
          <w:rFonts w:ascii="Arial" w:hAnsi="Arial" w:cs="Arial"/>
          <w:lang w:val="en-US"/>
        </w:rPr>
        <w:t>Both courses are popular with casual visitors</w:t>
      </w:r>
      <w:r w:rsidR="008A6CB0" w:rsidRPr="00BE67EA">
        <w:rPr>
          <w:rFonts w:ascii="Arial" w:hAnsi="Arial" w:cs="Arial"/>
          <w:lang w:val="en-US"/>
        </w:rPr>
        <w:t xml:space="preserve"> (pay per visit) and </w:t>
      </w:r>
      <w:r w:rsidRPr="00BE67EA">
        <w:rPr>
          <w:rFonts w:ascii="Arial" w:hAnsi="Arial" w:cs="Arial"/>
          <w:lang w:val="en-US"/>
        </w:rPr>
        <w:t xml:space="preserve">Maroondah Leisure members </w:t>
      </w:r>
      <w:r w:rsidR="008A6CB0" w:rsidRPr="00BE67EA">
        <w:rPr>
          <w:rFonts w:ascii="Arial" w:hAnsi="Arial" w:cs="Arial"/>
          <w:lang w:val="en-US"/>
        </w:rPr>
        <w:t>(access determined by their membership category</w:t>
      </w:r>
      <w:proofErr w:type="gramStart"/>
      <w:r w:rsidR="008A6CB0" w:rsidRPr="00BE67EA">
        <w:rPr>
          <w:rFonts w:ascii="Arial" w:hAnsi="Arial" w:cs="Arial"/>
          <w:lang w:val="en-US"/>
        </w:rPr>
        <w:t>)</w:t>
      </w:r>
      <w:proofErr w:type="gramEnd"/>
      <w:r w:rsidR="008A6CB0" w:rsidRPr="00BE67EA">
        <w:rPr>
          <w:rFonts w:ascii="Arial" w:hAnsi="Arial" w:cs="Arial"/>
          <w:lang w:val="en-US"/>
        </w:rPr>
        <w:t xml:space="preserve"> </w:t>
      </w:r>
      <w:r w:rsidRPr="00BE67EA">
        <w:rPr>
          <w:rFonts w:ascii="Arial" w:hAnsi="Arial" w:cs="Arial"/>
          <w:lang w:val="en-US"/>
        </w:rPr>
        <w:t>and each course is home to multiple resident user groups who operate independently on behalf of their group members.</w:t>
      </w:r>
    </w:p>
    <w:p w14:paraId="025312CF" w14:textId="54928A43" w:rsidR="00117BCF" w:rsidRDefault="006413A8" w:rsidP="00C90BFE">
      <w:pPr>
        <w:ind w:left="360"/>
        <w:jc w:val="both"/>
        <w:rPr>
          <w:rFonts w:ascii="Arial" w:hAnsi="Arial" w:cs="Arial"/>
          <w:lang w:val="en-US"/>
        </w:rPr>
      </w:pPr>
      <w:r>
        <w:rPr>
          <w:rFonts w:ascii="Arial" w:hAnsi="Arial" w:cs="Arial"/>
          <w:lang w:val="en-US"/>
        </w:rPr>
        <w:t>In recent years t</w:t>
      </w:r>
      <w:r w:rsidR="001A018C">
        <w:rPr>
          <w:rFonts w:ascii="Arial" w:hAnsi="Arial" w:cs="Arial"/>
          <w:lang w:val="en-US"/>
        </w:rPr>
        <w:t>here has been a</w:t>
      </w:r>
      <w:r>
        <w:rPr>
          <w:rFonts w:ascii="Arial" w:hAnsi="Arial" w:cs="Arial"/>
          <w:lang w:val="en-US"/>
        </w:rPr>
        <w:t xml:space="preserve"> </w:t>
      </w:r>
      <w:r w:rsidR="00E6131B">
        <w:rPr>
          <w:rFonts w:ascii="Arial" w:hAnsi="Arial" w:cs="Arial"/>
          <w:lang w:val="en-US"/>
        </w:rPr>
        <w:t>significant increase</w:t>
      </w:r>
      <w:r w:rsidR="001A018C">
        <w:rPr>
          <w:rFonts w:ascii="Arial" w:hAnsi="Arial" w:cs="Arial"/>
          <w:lang w:val="en-US"/>
        </w:rPr>
        <w:t xml:space="preserve"> </w:t>
      </w:r>
      <w:r w:rsidR="00E6131B">
        <w:rPr>
          <w:rFonts w:ascii="Arial" w:hAnsi="Arial" w:cs="Arial"/>
          <w:lang w:val="en-US"/>
        </w:rPr>
        <w:t>in demand</w:t>
      </w:r>
      <w:r w:rsidR="001A018C">
        <w:rPr>
          <w:rFonts w:ascii="Arial" w:hAnsi="Arial" w:cs="Arial"/>
          <w:lang w:val="en-US"/>
        </w:rPr>
        <w:t xml:space="preserve"> </w:t>
      </w:r>
      <w:r>
        <w:rPr>
          <w:rFonts w:ascii="Arial" w:hAnsi="Arial" w:cs="Arial"/>
          <w:lang w:val="en-US"/>
        </w:rPr>
        <w:t xml:space="preserve">for the use </w:t>
      </w:r>
      <w:r w:rsidR="001A018C">
        <w:rPr>
          <w:rFonts w:ascii="Arial" w:hAnsi="Arial" w:cs="Arial"/>
          <w:lang w:val="en-US"/>
        </w:rPr>
        <w:t xml:space="preserve">of </w:t>
      </w:r>
      <w:proofErr w:type="spellStart"/>
      <w:r w:rsidR="001A018C">
        <w:rPr>
          <w:rFonts w:ascii="Arial" w:hAnsi="Arial" w:cs="Arial"/>
          <w:lang w:val="en-US"/>
        </w:rPr>
        <w:t>motori</w:t>
      </w:r>
      <w:r w:rsidR="007975CC">
        <w:rPr>
          <w:rFonts w:ascii="Arial" w:hAnsi="Arial" w:cs="Arial"/>
          <w:lang w:val="en-US"/>
        </w:rPr>
        <w:t>s</w:t>
      </w:r>
      <w:r w:rsidR="001A018C">
        <w:rPr>
          <w:rFonts w:ascii="Arial" w:hAnsi="Arial" w:cs="Arial"/>
          <w:lang w:val="en-US"/>
        </w:rPr>
        <w:t>ed</w:t>
      </w:r>
      <w:proofErr w:type="spellEnd"/>
      <w:r w:rsidR="001A018C">
        <w:rPr>
          <w:rFonts w:ascii="Arial" w:hAnsi="Arial" w:cs="Arial"/>
          <w:lang w:val="en-US"/>
        </w:rPr>
        <w:t xml:space="preserve"> vehicles </w:t>
      </w:r>
      <w:r w:rsidR="007975CC">
        <w:rPr>
          <w:rFonts w:ascii="Arial" w:hAnsi="Arial" w:cs="Arial"/>
          <w:lang w:val="en-US"/>
        </w:rPr>
        <w:t>at</w:t>
      </w:r>
      <w:r w:rsidR="001A018C">
        <w:rPr>
          <w:rFonts w:ascii="Arial" w:hAnsi="Arial" w:cs="Arial"/>
          <w:lang w:val="en-US"/>
        </w:rPr>
        <w:t xml:space="preserve"> </w:t>
      </w:r>
      <w:r w:rsidR="00E6131B">
        <w:rPr>
          <w:rFonts w:ascii="Arial" w:hAnsi="Arial" w:cs="Arial"/>
          <w:lang w:val="en-US"/>
        </w:rPr>
        <w:t>both courses</w:t>
      </w:r>
      <w:r w:rsidR="007975CC">
        <w:rPr>
          <w:rFonts w:ascii="Arial" w:hAnsi="Arial" w:cs="Arial"/>
          <w:lang w:val="en-US"/>
        </w:rPr>
        <w:t>.</w:t>
      </w:r>
      <w:r>
        <w:rPr>
          <w:rFonts w:ascii="Arial" w:hAnsi="Arial" w:cs="Arial"/>
          <w:lang w:val="en-US"/>
        </w:rPr>
        <w:t xml:space="preserve"> </w:t>
      </w:r>
      <w:r w:rsidR="007975CC">
        <w:rPr>
          <w:rFonts w:ascii="Arial" w:hAnsi="Arial" w:cs="Arial"/>
          <w:lang w:val="en-US"/>
        </w:rPr>
        <w:t>This includes</w:t>
      </w:r>
      <w:r w:rsidR="001A018C">
        <w:rPr>
          <w:rFonts w:ascii="Arial" w:hAnsi="Arial" w:cs="Arial"/>
          <w:lang w:val="en-US"/>
        </w:rPr>
        <w:t xml:space="preserve"> </w:t>
      </w:r>
      <w:r w:rsidR="00AB2D79">
        <w:rPr>
          <w:rFonts w:ascii="Arial" w:hAnsi="Arial" w:cs="Arial"/>
          <w:lang w:val="en-US"/>
        </w:rPr>
        <w:t xml:space="preserve">Council </w:t>
      </w:r>
      <w:r w:rsidR="007975CC">
        <w:rPr>
          <w:rFonts w:ascii="Arial" w:hAnsi="Arial" w:cs="Arial"/>
          <w:lang w:val="en-US"/>
        </w:rPr>
        <w:t>own</w:t>
      </w:r>
      <w:r w:rsidR="00AB2D79">
        <w:rPr>
          <w:rFonts w:ascii="Arial" w:hAnsi="Arial" w:cs="Arial"/>
          <w:lang w:val="en-US"/>
        </w:rPr>
        <w:t>ed</w:t>
      </w:r>
      <w:r w:rsidR="007975CC">
        <w:rPr>
          <w:rFonts w:ascii="Arial" w:hAnsi="Arial" w:cs="Arial"/>
          <w:lang w:val="en-US"/>
        </w:rPr>
        <w:t xml:space="preserve"> </w:t>
      </w:r>
      <w:proofErr w:type="spellStart"/>
      <w:r w:rsidR="001A018C">
        <w:rPr>
          <w:rFonts w:ascii="Arial" w:hAnsi="Arial" w:cs="Arial"/>
          <w:lang w:val="en-US"/>
        </w:rPr>
        <w:t>motori</w:t>
      </w:r>
      <w:r w:rsidR="007975CC">
        <w:rPr>
          <w:rFonts w:ascii="Arial" w:hAnsi="Arial" w:cs="Arial"/>
          <w:lang w:val="en-US"/>
        </w:rPr>
        <w:t>s</w:t>
      </w:r>
      <w:r w:rsidR="001A018C">
        <w:rPr>
          <w:rFonts w:ascii="Arial" w:hAnsi="Arial" w:cs="Arial"/>
          <w:lang w:val="en-US"/>
        </w:rPr>
        <w:t>ed</w:t>
      </w:r>
      <w:proofErr w:type="spellEnd"/>
      <w:r w:rsidR="001A018C">
        <w:rPr>
          <w:rFonts w:ascii="Arial" w:hAnsi="Arial" w:cs="Arial"/>
          <w:lang w:val="en-US"/>
        </w:rPr>
        <w:t xml:space="preserve"> </w:t>
      </w:r>
      <w:r w:rsidR="00520295">
        <w:rPr>
          <w:rFonts w:ascii="Arial" w:hAnsi="Arial" w:cs="Arial"/>
          <w:lang w:val="en-US"/>
        </w:rPr>
        <w:t>carts</w:t>
      </w:r>
      <w:r w:rsidR="001A018C">
        <w:rPr>
          <w:rFonts w:ascii="Arial" w:hAnsi="Arial" w:cs="Arial"/>
          <w:lang w:val="en-US"/>
        </w:rPr>
        <w:t xml:space="preserve"> and private</w:t>
      </w:r>
      <w:r w:rsidR="003D6E21">
        <w:rPr>
          <w:rFonts w:ascii="Arial" w:hAnsi="Arial" w:cs="Arial"/>
          <w:lang w:val="en-US"/>
        </w:rPr>
        <w:t>ly owned</w:t>
      </w:r>
      <w:r w:rsidR="001A018C">
        <w:rPr>
          <w:rFonts w:ascii="Arial" w:hAnsi="Arial" w:cs="Arial"/>
          <w:lang w:val="en-US"/>
        </w:rPr>
        <w:t xml:space="preserve"> </w:t>
      </w:r>
      <w:r w:rsidR="00520295">
        <w:rPr>
          <w:rFonts w:ascii="Arial" w:hAnsi="Arial" w:cs="Arial"/>
          <w:lang w:val="en-US"/>
        </w:rPr>
        <w:t>carts/vehicles</w:t>
      </w:r>
      <w:r w:rsidR="001A018C">
        <w:rPr>
          <w:rFonts w:ascii="Arial" w:hAnsi="Arial" w:cs="Arial"/>
          <w:lang w:val="en-US"/>
        </w:rPr>
        <w:t>.</w:t>
      </w:r>
      <w:r w:rsidR="008A7C3B">
        <w:rPr>
          <w:rFonts w:ascii="Arial" w:hAnsi="Arial" w:cs="Arial"/>
          <w:lang w:val="en-US"/>
        </w:rPr>
        <w:t xml:space="preserve"> The increased usage has highlighted the need for the development of a framework to ensure that all cart</w:t>
      </w:r>
      <w:r>
        <w:rPr>
          <w:rFonts w:ascii="Arial" w:hAnsi="Arial" w:cs="Arial"/>
          <w:lang w:val="en-US"/>
        </w:rPr>
        <w:t>s</w:t>
      </w:r>
      <w:r w:rsidR="008A7C3B">
        <w:rPr>
          <w:rFonts w:ascii="Arial" w:hAnsi="Arial" w:cs="Arial"/>
          <w:lang w:val="en-US"/>
        </w:rPr>
        <w:t xml:space="preserve"> are of safe condition</w:t>
      </w:r>
      <w:r>
        <w:rPr>
          <w:rFonts w:ascii="Arial" w:hAnsi="Arial" w:cs="Arial"/>
          <w:lang w:val="en-US"/>
        </w:rPr>
        <w:t>,</w:t>
      </w:r>
      <w:r w:rsidR="008A7C3B">
        <w:rPr>
          <w:rFonts w:ascii="Arial" w:hAnsi="Arial" w:cs="Arial"/>
          <w:lang w:val="en-US"/>
        </w:rPr>
        <w:t xml:space="preserve"> and that </w:t>
      </w:r>
      <w:r>
        <w:rPr>
          <w:rFonts w:ascii="Arial" w:hAnsi="Arial" w:cs="Arial"/>
          <w:lang w:val="en-US"/>
        </w:rPr>
        <w:t xml:space="preserve">they are </w:t>
      </w:r>
      <w:r w:rsidR="008A7C3B">
        <w:rPr>
          <w:rFonts w:ascii="Arial" w:hAnsi="Arial" w:cs="Arial"/>
          <w:lang w:val="en-US"/>
        </w:rPr>
        <w:t>use</w:t>
      </w:r>
      <w:r>
        <w:rPr>
          <w:rFonts w:ascii="Arial" w:hAnsi="Arial" w:cs="Arial"/>
          <w:lang w:val="en-US"/>
        </w:rPr>
        <w:t>d in a manner that will not pose risk to the course</w:t>
      </w:r>
      <w:r w:rsidR="00C90BFE">
        <w:rPr>
          <w:rFonts w:ascii="Arial" w:hAnsi="Arial" w:cs="Arial"/>
          <w:lang w:val="en-US"/>
        </w:rPr>
        <w:t>s</w:t>
      </w:r>
      <w:r>
        <w:rPr>
          <w:rFonts w:ascii="Arial" w:hAnsi="Arial" w:cs="Arial"/>
          <w:lang w:val="en-US"/>
        </w:rPr>
        <w:t xml:space="preserve">, </w:t>
      </w:r>
      <w:r w:rsidR="00E6131B">
        <w:rPr>
          <w:rFonts w:ascii="Arial" w:hAnsi="Arial" w:cs="Arial"/>
          <w:lang w:val="en-US"/>
        </w:rPr>
        <w:t>property,</w:t>
      </w:r>
      <w:r>
        <w:rPr>
          <w:rFonts w:ascii="Arial" w:hAnsi="Arial" w:cs="Arial"/>
          <w:lang w:val="en-US"/>
        </w:rPr>
        <w:t xml:space="preserve"> or any golf course patrons. </w:t>
      </w:r>
    </w:p>
    <w:p w14:paraId="6DD90920" w14:textId="66AE130D" w:rsidR="001A018C" w:rsidRDefault="00E6131B" w:rsidP="00C90BFE">
      <w:pPr>
        <w:ind w:left="360"/>
        <w:jc w:val="both"/>
        <w:rPr>
          <w:rFonts w:ascii="Arial" w:hAnsi="Arial" w:cs="Arial"/>
          <w:lang w:val="en-US"/>
        </w:rPr>
      </w:pPr>
      <w:r>
        <w:rPr>
          <w:rFonts w:ascii="Arial" w:hAnsi="Arial" w:cs="Arial"/>
          <w:lang w:val="en-US"/>
        </w:rPr>
        <w:t>For</w:t>
      </w:r>
      <w:r w:rsidR="00662A54">
        <w:rPr>
          <w:rFonts w:ascii="Arial" w:hAnsi="Arial" w:cs="Arial"/>
          <w:lang w:val="en-US"/>
        </w:rPr>
        <w:t xml:space="preserve"> this </w:t>
      </w:r>
      <w:r w:rsidR="00C90BFE">
        <w:rPr>
          <w:rFonts w:ascii="Arial" w:hAnsi="Arial" w:cs="Arial"/>
          <w:lang w:val="en-US"/>
        </w:rPr>
        <w:t>P</w:t>
      </w:r>
      <w:r w:rsidR="00662A54">
        <w:rPr>
          <w:rFonts w:ascii="Arial" w:hAnsi="Arial" w:cs="Arial"/>
          <w:lang w:val="en-US"/>
        </w:rPr>
        <w:t>olicy, privately owned vehicles will be referred to as ‘BYO</w:t>
      </w:r>
      <w:r>
        <w:rPr>
          <w:rFonts w:ascii="Arial" w:hAnsi="Arial" w:cs="Arial"/>
          <w:lang w:val="en-US"/>
        </w:rPr>
        <w:t xml:space="preserve"> C</w:t>
      </w:r>
      <w:r w:rsidR="00662A54">
        <w:rPr>
          <w:rFonts w:ascii="Arial" w:hAnsi="Arial" w:cs="Arial"/>
          <w:lang w:val="en-US"/>
        </w:rPr>
        <w:t>arts’.</w:t>
      </w:r>
    </w:p>
    <w:p w14:paraId="27BD6664" w14:textId="20FD31BD" w:rsidR="0085704D" w:rsidRDefault="0085704D" w:rsidP="009F3226">
      <w:pPr>
        <w:pStyle w:val="Heading1"/>
        <w:spacing w:after="0"/>
        <w:ind w:left="360" w:hanging="218"/>
        <w:rPr>
          <w:rFonts w:cs="Arial"/>
          <w:lang w:val="en-US"/>
        </w:rPr>
      </w:pPr>
      <w:r w:rsidRPr="00BE67EA">
        <w:rPr>
          <w:rFonts w:cs="Arial"/>
          <w:lang w:val="en-US"/>
        </w:rPr>
        <w:t>Scope</w:t>
      </w:r>
    </w:p>
    <w:p w14:paraId="2C69D29D" w14:textId="77777777" w:rsidR="008B285F" w:rsidRPr="008B285F" w:rsidRDefault="008B285F" w:rsidP="008B285F">
      <w:pPr>
        <w:spacing w:after="0"/>
        <w:rPr>
          <w:lang w:val="en-US"/>
        </w:rPr>
      </w:pPr>
    </w:p>
    <w:p w14:paraId="43F0111F" w14:textId="2B11383F" w:rsidR="001E27EC" w:rsidRPr="00BE67EA" w:rsidRDefault="0085704D" w:rsidP="001E360E">
      <w:pPr>
        <w:ind w:left="360"/>
        <w:rPr>
          <w:rFonts w:ascii="Arial" w:hAnsi="Arial" w:cs="Arial"/>
          <w:lang w:val="en-US"/>
        </w:rPr>
      </w:pPr>
      <w:r w:rsidRPr="00BE67EA">
        <w:rPr>
          <w:rFonts w:ascii="Arial" w:hAnsi="Arial" w:cs="Arial"/>
          <w:lang w:val="en-US"/>
        </w:rPr>
        <w:t>This policy applies to</w:t>
      </w:r>
      <w:r w:rsidR="00843F8D">
        <w:rPr>
          <w:rFonts w:ascii="Arial" w:hAnsi="Arial" w:cs="Arial"/>
          <w:lang w:val="en-US"/>
        </w:rPr>
        <w:t xml:space="preserve"> the following</w:t>
      </w:r>
      <w:r w:rsidRPr="00BE67EA">
        <w:rPr>
          <w:rFonts w:ascii="Arial" w:hAnsi="Arial" w:cs="Arial"/>
          <w:lang w:val="en-US"/>
        </w:rPr>
        <w:t xml:space="preserve"> </w:t>
      </w:r>
      <w:r w:rsidR="00CF75D9" w:rsidRPr="00BE67EA">
        <w:rPr>
          <w:rFonts w:ascii="Arial" w:hAnsi="Arial" w:cs="Arial"/>
          <w:lang w:val="en-US"/>
        </w:rPr>
        <w:t>Maroondah Leisure Golf venues</w:t>
      </w:r>
      <w:r w:rsidR="00843F8D">
        <w:rPr>
          <w:rFonts w:ascii="Arial" w:hAnsi="Arial" w:cs="Arial"/>
          <w:lang w:val="en-US"/>
        </w:rPr>
        <w:t>:</w:t>
      </w:r>
    </w:p>
    <w:p w14:paraId="18764CD2" w14:textId="77777777" w:rsidR="001E27EC" w:rsidRPr="001E1A0D" w:rsidRDefault="00CF75D9" w:rsidP="001E1A0D">
      <w:pPr>
        <w:pStyle w:val="ListParagraph"/>
        <w:numPr>
          <w:ilvl w:val="0"/>
          <w:numId w:val="31"/>
        </w:numPr>
        <w:rPr>
          <w:lang w:val="en-US"/>
        </w:rPr>
      </w:pPr>
      <w:r w:rsidRPr="001E1A0D">
        <w:rPr>
          <w:lang w:val="en-US"/>
        </w:rPr>
        <w:t>Dorset Golf Course</w:t>
      </w:r>
    </w:p>
    <w:p w14:paraId="2AC50DF1" w14:textId="3F1DCA57" w:rsidR="0085704D" w:rsidRDefault="00CF75D9" w:rsidP="001E1A0D">
      <w:pPr>
        <w:pStyle w:val="ListParagraph"/>
        <w:numPr>
          <w:ilvl w:val="0"/>
          <w:numId w:val="31"/>
        </w:numPr>
        <w:rPr>
          <w:lang w:val="en-US"/>
        </w:rPr>
      </w:pPr>
      <w:r w:rsidRPr="001E1A0D">
        <w:rPr>
          <w:lang w:val="en-US"/>
        </w:rPr>
        <w:t>Ringwood Golf Course.</w:t>
      </w:r>
    </w:p>
    <w:p w14:paraId="74E845AB" w14:textId="77777777" w:rsidR="00C90BFE" w:rsidRPr="001E1A0D" w:rsidRDefault="00C90BFE" w:rsidP="00C90BFE">
      <w:pPr>
        <w:pStyle w:val="ListParagraph"/>
        <w:ind w:left="1080"/>
        <w:rPr>
          <w:lang w:val="en-US"/>
        </w:rPr>
      </w:pPr>
    </w:p>
    <w:p w14:paraId="13410D22" w14:textId="0AAF4A2F" w:rsidR="001E360E" w:rsidRDefault="00CF75D9" w:rsidP="00C90BFE">
      <w:pPr>
        <w:ind w:left="360"/>
        <w:jc w:val="both"/>
        <w:rPr>
          <w:rFonts w:ascii="Arial" w:hAnsi="Arial" w:cs="Arial"/>
        </w:rPr>
      </w:pPr>
      <w:r w:rsidRPr="00BE67EA">
        <w:rPr>
          <w:rFonts w:ascii="Arial" w:hAnsi="Arial" w:cs="Arial"/>
        </w:rPr>
        <w:t xml:space="preserve">Successful implementation of this Policy will ensure these venues apply consistent </w:t>
      </w:r>
      <w:r w:rsidR="00F0322E">
        <w:rPr>
          <w:rFonts w:ascii="Arial" w:hAnsi="Arial" w:cs="Arial"/>
        </w:rPr>
        <w:t xml:space="preserve">usage </w:t>
      </w:r>
      <w:r w:rsidRPr="00BE67EA">
        <w:rPr>
          <w:rFonts w:ascii="Arial" w:hAnsi="Arial" w:cs="Arial"/>
        </w:rPr>
        <w:t xml:space="preserve">principles </w:t>
      </w:r>
      <w:r w:rsidR="00F0322E">
        <w:rPr>
          <w:rFonts w:ascii="Arial" w:hAnsi="Arial" w:cs="Arial"/>
        </w:rPr>
        <w:t xml:space="preserve">and conditions for </w:t>
      </w:r>
      <w:r w:rsidR="00E6131B">
        <w:rPr>
          <w:rFonts w:ascii="Arial" w:hAnsi="Arial" w:cs="Arial"/>
        </w:rPr>
        <w:t xml:space="preserve">permitting </w:t>
      </w:r>
      <w:r w:rsidR="00E6131B" w:rsidRPr="00BE67EA">
        <w:rPr>
          <w:rFonts w:ascii="Arial" w:hAnsi="Arial" w:cs="Arial"/>
        </w:rPr>
        <w:t>BYO</w:t>
      </w:r>
      <w:r w:rsidR="00577A4B">
        <w:rPr>
          <w:rFonts w:ascii="Arial" w:hAnsi="Arial" w:cs="Arial"/>
        </w:rPr>
        <w:t xml:space="preserve"> </w:t>
      </w:r>
      <w:r w:rsidR="00DB1925">
        <w:rPr>
          <w:rFonts w:ascii="Arial" w:hAnsi="Arial" w:cs="Arial"/>
        </w:rPr>
        <w:t xml:space="preserve">cart </w:t>
      </w:r>
      <w:r w:rsidRPr="00BE67EA">
        <w:rPr>
          <w:rFonts w:ascii="Arial" w:hAnsi="Arial" w:cs="Arial"/>
        </w:rPr>
        <w:t>access</w:t>
      </w:r>
      <w:r w:rsidR="00F0322E">
        <w:rPr>
          <w:rFonts w:ascii="Arial" w:hAnsi="Arial" w:cs="Arial"/>
        </w:rPr>
        <w:t>.</w:t>
      </w:r>
      <w:r w:rsidR="00117BCF" w:rsidRPr="00BE67EA">
        <w:rPr>
          <w:rFonts w:ascii="Arial" w:hAnsi="Arial" w:cs="Arial"/>
        </w:rPr>
        <w:t xml:space="preserve"> </w:t>
      </w:r>
    </w:p>
    <w:p w14:paraId="7714BF81" w14:textId="76F73031" w:rsidR="003F2F0D" w:rsidRDefault="003F2F0D" w:rsidP="001E360E">
      <w:pPr>
        <w:ind w:left="360"/>
        <w:rPr>
          <w:rFonts w:ascii="Arial" w:hAnsi="Arial" w:cs="Arial"/>
          <w:lang w:val="en-US"/>
        </w:rPr>
      </w:pPr>
      <w:r>
        <w:rPr>
          <w:rFonts w:ascii="Arial" w:hAnsi="Arial" w:cs="Arial"/>
          <w:lang w:val="en-US"/>
        </w:rPr>
        <w:t>This policy only relates to the BYO Carts registered prior to July 2024. Exemptions to the pre-registration are detailed in the BYO Cart golf schedule.</w:t>
      </w:r>
    </w:p>
    <w:p w14:paraId="08DCC54B" w14:textId="5E6CF3AC" w:rsidR="0085704D" w:rsidRDefault="0085704D" w:rsidP="009F3226">
      <w:pPr>
        <w:pStyle w:val="Heading1"/>
        <w:ind w:left="360" w:hanging="218"/>
        <w:rPr>
          <w:rFonts w:cs="Arial"/>
          <w:lang w:val="en-US"/>
        </w:rPr>
      </w:pPr>
      <w:r w:rsidRPr="00BE67EA">
        <w:rPr>
          <w:rFonts w:cs="Arial"/>
          <w:lang w:val="en-US"/>
        </w:rPr>
        <w:t>Objectives</w:t>
      </w:r>
    </w:p>
    <w:p w14:paraId="14CCF99C" w14:textId="77777777" w:rsidR="008B285F" w:rsidRPr="008B285F" w:rsidRDefault="008B285F" w:rsidP="008B285F">
      <w:pPr>
        <w:spacing w:after="0"/>
        <w:rPr>
          <w:lang w:val="en-US"/>
        </w:rPr>
      </w:pPr>
    </w:p>
    <w:p w14:paraId="7BD19518" w14:textId="61CC9B80" w:rsidR="00013CFA" w:rsidRPr="00013CFA" w:rsidRDefault="00577A4B" w:rsidP="007532F6">
      <w:pPr>
        <w:rPr>
          <w:rFonts w:ascii="Arial" w:hAnsi="Arial" w:cs="Arial"/>
          <w:lang w:val="en-US"/>
        </w:rPr>
      </w:pPr>
      <w:r>
        <w:rPr>
          <w:rFonts w:ascii="Arial" w:hAnsi="Arial" w:cs="Arial"/>
          <w:color w:val="323130"/>
          <w:shd w:val="clear" w:color="auto" w:fill="FFFFFF"/>
        </w:rPr>
        <w:t xml:space="preserve">      </w:t>
      </w:r>
      <w:r w:rsidR="00013CFA" w:rsidRPr="00013CFA">
        <w:rPr>
          <w:rFonts w:ascii="Arial" w:hAnsi="Arial" w:cs="Arial"/>
          <w:color w:val="323130"/>
          <w:shd w:val="clear" w:color="auto" w:fill="FFFFFF"/>
        </w:rPr>
        <w:t xml:space="preserve">The objectives of implementing a golf </w:t>
      </w:r>
      <w:r w:rsidR="00CE4808">
        <w:rPr>
          <w:rFonts w:ascii="Arial" w:hAnsi="Arial" w:cs="Arial"/>
          <w:color w:val="323130"/>
          <w:shd w:val="clear" w:color="auto" w:fill="FFFFFF"/>
        </w:rPr>
        <w:t>BYO</w:t>
      </w:r>
      <w:r w:rsidR="00013CFA" w:rsidRPr="00013CFA">
        <w:rPr>
          <w:rFonts w:ascii="Arial" w:hAnsi="Arial" w:cs="Arial"/>
          <w:color w:val="323130"/>
          <w:shd w:val="clear" w:color="auto" w:fill="FFFFFF"/>
        </w:rPr>
        <w:t xml:space="preserve"> cart </w:t>
      </w:r>
      <w:r w:rsidR="007E368E" w:rsidRPr="00013CFA">
        <w:rPr>
          <w:rFonts w:ascii="Arial" w:hAnsi="Arial" w:cs="Arial"/>
          <w:color w:val="323130"/>
          <w:shd w:val="clear" w:color="auto" w:fill="FFFFFF"/>
        </w:rPr>
        <w:t>policy are</w:t>
      </w:r>
      <w:r w:rsidR="00013CFA" w:rsidRPr="00013CFA">
        <w:rPr>
          <w:rFonts w:ascii="Arial" w:hAnsi="Arial" w:cs="Arial"/>
          <w:color w:val="323130"/>
          <w:shd w:val="clear" w:color="auto" w:fill="FFFFFF"/>
        </w:rPr>
        <w:t xml:space="preserve"> as follows:</w:t>
      </w:r>
    </w:p>
    <w:p w14:paraId="7F1C9F8D" w14:textId="4772CF4B" w:rsidR="00CE4808" w:rsidRDefault="00C37E77" w:rsidP="00CE4808">
      <w:pPr>
        <w:pStyle w:val="NormalWeb"/>
        <w:numPr>
          <w:ilvl w:val="0"/>
          <w:numId w:val="28"/>
        </w:numPr>
        <w:shd w:val="clear" w:color="auto" w:fill="FFFFFF"/>
        <w:rPr>
          <w:rFonts w:ascii="Arial" w:hAnsi="Arial" w:cs="Arial"/>
          <w:color w:val="323130"/>
          <w:sz w:val="22"/>
          <w:szCs w:val="22"/>
        </w:rPr>
      </w:pPr>
      <w:r>
        <w:rPr>
          <w:rFonts w:ascii="Arial" w:hAnsi="Arial" w:cs="Arial"/>
          <w:color w:val="323130"/>
          <w:sz w:val="22"/>
          <w:szCs w:val="22"/>
        </w:rPr>
        <w:t xml:space="preserve">To manage and reduce risk to </w:t>
      </w:r>
      <w:r w:rsidR="00F0322E">
        <w:rPr>
          <w:rFonts w:ascii="Arial" w:hAnsi="Arial" w:cs="Arial"/>
          <w:color w:val="323130"/>
          <w:sz w:val="22"/>
          <w:szCs w:val="22"/>
        </w:rPr>
        <w:t>p</w:t>
      </w:r>
      <w:r>
        <w:rPr>
          <w:rFonts w:ascii="Arial" w:hAnsi="Arial" w:cs="Arial"/>
          <w:color w:val="323130"/>
          <w:sz w:val="22"/>
          <w:szCs w:val="22"/>
        </w:rPr>
        <w:t>atron</w:t>
      </w:r>
      <w:r w:rsidR="00F0322E">
        <w:rPr>
          <w:rFonts w:ascii="Arial" w:hAnsi="Arial" w:cs="Arial"/>
          <w:color w:val="323130"/>
          <w:sz w:val="22"/>
          <w:szCs w:val="22"/>
        </w:rPr>
        <w:t>s</w:t>
      </w:r>
      <w:r>
        <w:rPr>
          <w:rFonts w:ascii="Arial" w:hAnsi="Arial" w:cs="Arial"/>
          <w:color w:val="323130"/>
          <w:sz w:val="22"/>
          <w:szCs w:val="22"/>
        </w:rPr>
        <w:t xml:space="preserve"> and </w:t>
      </w:r>
      <w:r w:rsidR="00B125F5">
        <w:rPr>
          <w:rFonts w:ascii="Arial" w:hAnsi="Arial" w:cs="Arial"/>
          <w:color w:val="323130"/>
          <w:sz w:val="22"/>
          <w:szCs w:val="22"/>
        </w:rPr>
        <w:t xml:space="preserve">to </w:t>
      </w:r>
      <w:r>
        <w:rPr>
          <w:rFonts w:ascii="Arial" w:hAnsi="Arial" w:cs="Arial"/>
          <w:color w:val="323130"/>
          <w:sz w:val="22"/>
          <w:szCs w:val="22"/>
        </w:rPr>
        <w:t>Council</w:t>
      </w:r>
      <w:r w:rsidR="00B125F5">
        <w:rPr>
          <w:rFonts w:ascii="Arial" w:hAnsi="Arial" w:cs="Arial"/>
          <w:color w:val="323130"/>
          <w:sz w:val="22"/>
          <w:szCs w:val="22"/>
        </w:rPr>
        <w:t>.</w:t>
      </w:r>
    </w:p>
    <w:p w14:paraId="589AE7A0" w14:textId="30EE6B93" w:rsidR="00CE4808" w:rsidRDefault="00C37E77" w:rsidP="00CE4808">
      <w:pPr>
        <w:pStyle w:val="NormalWeb"/>
        <w:numPr>
          <w:ilvl w:val="0"/>
          <w:numId w:val="28"/>
        </w:numPr>
        <w:shd w:val="clear" w:color="auto" w:fill="FFFFFF"/>
        <w:rPr>
          <w:rFonts w:ascii="Arial" w:hAnsi="Arial" w:cs="Arial"/>
          <w:color w:val="323130"/>
          <w:sz w:val="22"/>
          <w:szCs w:val="22"/>
        </w:rPr>
      </w:pPr>
      <w:r>
        <w:rPr>
          <w:rFonts w:ascii="Arial" w:hAnsi="Arial" w:cs="Arial"/>
          <w:color w:val="323130"/>
          <w:sz w:val="22"/>
          <w:szCs w:val="22"/>
        </w:rPr>
        <w:t xml:space="preserve">To ensure carts are operated </w:t>
      </w:r>
      <w:r w:rsidR="00577A4B">
        <w:rPr>
          <w:rFonts w:ascii="Arial" w:hAnsi="Arial" w:cs="Arial"/>
          <w:color w:val="323130"/>
          <w:sz w:val="22"/>
          <w:szCs w:val="22"/>
        </w:rPr>
        <w:t>safely.</w:t>
      </w:r>
    </w:p>
    <w:p w14:paraId="54D9B0BF" w14:textId="70EC5FA6" w:rsidR="00CE4808" w:rsidRDefault="00C37E77" w:rsidP="007532F6">
      <w:pPr>
        <w:pStyle w:val="NormalWeb"/>
        <w:numPr>
          <w:ilvl w:val="0"/>
          <w:numId w:val="28"/>
        </w:numPr>
        <w:shd w:val="clear" w:color="auto" w:fill="FFFFFF"/>
        <w:rPr>
          <w:rFonts w:ascii="Arial" w:hAnsi="Arial" w:cs="Arial"/>
          <w:color w:val="323130"/>
          <w:sz w:val="22"/>
          <w:szCs w:val="22"/>
        </w:rPr>
      </w:pPr>
      <w:r>
        <w:rPr>
          <w:rFonts w:ascii="Arial" w:hAnsi="Arial" w:cs="Arial"/>
          <w:color w:val="323130"/>
          <w:sz w:val="22"/>
          <w:szCs w:val="22"/>
        </w:rPr>
        <w:t xml:space="preserve">To </w:t>
      </w:r>
      <w:r w:rsidR="00BE5520">
        <w:rPr>
          <w:rFonts w:ascii="Arial" w:hAnsi="Arial" w:cs="Arial"/>
          <w:color w:val="323130"/>
          <w:sz w:val="22"/>
          <w:szCs w:val="22"/>
        </w:rPr>
        <w:t xml:space="preserve">implement </w:t>
      </w:r>
      <w:r w:rsidR="00E6131B">
        <w:rPr>
          <w:rFonts w:ascii="Arial" w:hAnsi="Arial" w:cs="Arial"/>
          <w:color w:val="323130"/>
          <w:sz w:val="22"/>
          <w:szCs w:val="22"/>
        </w:rPr>
        <w:t>consistent BYO</w:t>
      </w:r>
      <w:r>
        <w:rPr>
          <w:rFonts w:ascii="Arial" w:hAnsi="Arial" w:cs="Arial"/>
          <w:color w:val="323130"/>
          <w:sz w:val="22"/>
          <w:szCs w:val="22"/>
        </w:rPr>
        <w:t xml:space="preserve"> cart procedures, usage conditions and fees</w:t>
      </w:r>
      <w:r w:rsidR="00843F8D">
        <w:rPr>
          <w:rFonts w:ascii="Arial" w:hAnsi="Arial" w:cs="Arial"/>
          <w:color w:val="323130"/>
          <w:sz w:val="22"/>
          <w:szCs w:val="22"/>
        </w:rPr>
        <w:t>.</w:t>
      </w:r>
    </w:p>
    <w:p w14:paraId="3D8B9656" w14:textId="1F4ECEC5" w:rsidR="00CE4808" w:rsidRDefault="00C37E77" w:rsidP="007532F6">
      <w:pPr>
        <w:pStyle w:val="NormalWeb"/>
        <w:numPr>
          <w:ilvl w:val="0"/>
          <w:numId w:val="28"/>
        </w:numPr>
        <w:shd w:val="clear" w:color="auto" w:fill="FFFFFF"/>
        <w:rPr>
          <w:rFonts w:ascii="Arial" w:hAnsi="Arial" w:cs="Arial"/>
          <w:color w:val="323130"/>
          <w:sz w:val="22"/>
          <w:szCs w:val="22"/>
        </w:rPr>
      </w:pPr>
      <w:r>
        <w:rPr>
          <w:rFonts w:ascii="Arial" w:hAnsi="Arial" w:cs="Arial"/>
          <w:color w:val="323130"/>
          <w:sz w:val="22"/>
          <w:szCs w:val="22"/>
        </w:rPr>
        <w:t>T</w:t>
      </w:r>
      <w:r w:rsidR="00F0322E">
        <w:rPr>
          <w:rFonts w:ascii="Arial" w:hAnsi="Arial" w:cs="Arial"/>
          <w:color w:val="323130"/>
          <w:sz w:val="22"/>
          <w:szCs w:val="22"/>
        </w:rPr>
        <w:t>o</w:t>
      </w:r>
      <w:r>
        <w:rPr>
          <w:rFonts w:ascii="Arial" w:hAnsi="Arial" w:cs="Arial"/>
          <w:color w:val="323130"/>
          <w:sz w:val="22"/>
          <w:szCs w:val="22"/>
        </w:rPr>
        <w:t xml:space="preserve"> preserve the condition of the golf </w:t>
      </w:r>
      <w:r w:rsidR="00577A4B">
        <w:rPr>
          <w:rFonts w:ascii="Arial" w:hAnsi="Arial" w:cs="Arial"/>
          <w:color w:val="323130"/>
          <w:sz w:val="22"/>
          <w:szCs w:val="22"/>
        </w:rPr>
        <w:t>courses.</w:t>
      </w:r>
    </w:p>
    <w:p w14:paraId="33078836" w14:textId="5071D842" w:rsidR="00C90BFE" w:rsidRPr="00BE67EA" w:rsidRDefault="00C90BFE" w:rsidP="00C90BFE">
      <w:pPr>
        <w:pStyle w:val="Heading1"/>
        <w:keepLines/>
        <w:rPr>
          <w:rFonts w:cs="Arial"/>
          <w:lang w:val="en-US"/>
        </w:rPr>
      </w:pPr>
      <w:r>
        <w:rPr>
          <w:rFonts w:cs="Arial"/>
          <w:lang w:val="en-US"/>
        </w:rPr>
        <w:lastRenderedPageBreak/>
        <w:t xml:space="preserve">  </w:t>
      </w:r>
      <w:r w:rsidRPr="00BE67EA">
        <w:rPr>
          <w:rFonts w:cs="Arial"/>
          <w:lang w:val="en-US"/>
        </w:rPr>
        <w:t>Policy Principles</w:t>
      </w:r>
    </w:p>
    <w:p w14:paraId="5223D9C7" w14:textId="77777777" w:rsidR="007578DC" w:rsidRDefault="007578DC" w:rsidP="007578DC">
      <w:pPr>
        <w:keepNext/>
        <w:keepLines/>
        <w:spacing w:after="0"/>
        <w:ind w:left="357"/>
        <w:rPr>
          <w:rFonts w:ascii="Arial" w:hAnsi="Arial" w:cs="Arial"/>
          <w:lang w:val="en-US"/>
        </w:rPr>
      </w:pPr>
    </w:p>
    <w:p w14:paraId="3E28A7A9" w14:textId="6DAAF271" w:rsidR="00C90BFE" w:rsidRDefault="00C90BFE" w:rsidP="00C90BFE">
      <w:pPr>
        <w:keepNext/>
        <w:keepLines/>
        <w:ind w:left="360"/>
        <w:rPr>
          <w:rFonts w:ascii="Arial" w:hAnsi="Arial" w:cs="Arial"/>
          <w:lang w:val="en-US"/>
        </w:rPr>
      </w:pPr>
      <w:r w:rsidRPr="00BE67EA">
        <w:rPr>
          <w:rFonts w:ascii="Arial" w:hAnsi="Arial" w:cs="Arial"/>
          <w:lang w:val="en-US"/>
        </w:rPr>
        <w:t>The policy is guided by the following key principles:</w:t>
      </w:r>
    </w:p>
    <w:p w14:paraId="11F4DA0C" w14:textId="77777777" w:rsidR="00E6170B" w:rsidRDefault="00C90BFE" w:rsidP="00C90BFE">
      <w:pPr>
        <w:keepNext/>
        <w:keepLines/>
        <w:ind w:left="360"/>
        <w:rPr>
          <w:rFonts w:ascii="Arial" w:hAnsi="Arial" w:cs="Arial"/>
          <w:lang w:val="en-US"/>
        </w:rPr>
      </w:pPr>
      <w:r w:rsidRPr="004D44B2">
        <w:rPr>
          <w:rFonts w:ascii="Arial" w:hAnsi="Arial" w:cs="Arial"/>
          <w:b/>
          <w:bCs/>
          <w:u w:val="single"/>
          <w:lang w:val="en-US"/>
        </w:rPr>
        <w:t>Safety</w:t>
      </w:r>
      <w:r>
        <w:rPr>
          <w:rFonts w:ascii="Arial" w:hAnsi="Arial" w:cs="Arial"/>
          <w:lang w:val="en-US"/>
        </w:rPr>
        <w:t xml:space="preserve"> </w:t>
      </w:r>
    </w:p>
    <w:p w14:paraId="0B1D9B63" w14:textId="4935045A" w:rsidR="00C90BFE" w:rsidRDefault="00C90BFE" w:rsidP="00C90BFE">
      <w:pPr>
        <w:keepNext/>
        <w:keepLines/>
        <w:ind w:left="360"/>
        <w:rPr>
          <w:rFonts w:ascii="Arial" w:hAnsi="Arial" w:cs="Arial"/>
          <w:lang w:val="en-US"/>
        </w:rPr>
      </w:pPr>
      <w:r>
        <w:rPr>
          <w:rFonts w:ascii="Arial" w:hAnsi="Arial" w:cs="Arial"/>
          <w:lang w:val="en-US"/>
        </w:rPr>
        <w:t xml:space="preserve">All patrons </w:t>
      </w:r>
      <w:r w:rsidR="00707572">
        <w:rPr>
          <w:rFonts w:ascii="Arial" w:hAnsi="Arial" w:cs="Arial"/>
          <w:lang w:val="en-US"/>
        </w:rPr>
        <w:t>utilizing</w:t>
      </w:r>
      <w:r>
        <w:rPr>
          <w:rFonts w:ascii="Arial" w:hAnsi="Arial" w:cs="Arial"/>
          <w:lang w:val="en-US"/>
        </w:rPr>
        <w:t xml:space="preserve"> BYO carts will be required to agree and adhere to vehicle condition and safety requirements and usage protocols.</w:t>
      </w:r>
    </w:p>
    <w:p w14:paraId="1CB556CF" w14:textId="77777777" w:rsidR="00E6170B" w:rsidRDefault="00C90BFE" w:rsidP="00C90BFE">
      <w:pPr>
        <w:keepNext/>
        <w:keepLines/>
        <w:ind w:left="360"/>
        <w:rPr>
          <w:rFonts w:ascii="Arial" w:hAnsi="Arial" w:cs="Arial"/>
          <w:b/>
          <w:bCs/>
          <w:u w:val="single"/>
          <w:lang w:val="en-US"/>
        </w:rPr>
      </w:pPr>
      <w:r w:rsidRPr="004D44B2">
        <w:rPr>
          <w:rFonts w:ascii="Arial" w:hAnsi="Arial" w:cs="Arial"/>
          <w:b/>
          <w:bCs/>
          <w:u w:val="single"/>
          <w:lang w:val="en-US"/>
        </w:rPr>
        <w:t>Access &amp; Inclusion</w:t>
      </w:r>
    </w:p>
    <w:p w14:paraId="4830158C" w14:textId="7E392D23" w:rsidR="00C90BFE" w:rsidRDefault="00C90BFE" w:rsidP="00C90BFE">
      <w:pPr>
        <w:keepNext/>
        <w:keepLines/>
        <w:ind w:left="360"/>
        <w:rPr>
          <w:rFonts w:ascii="Arial" w:hAnsi="Arial" w:cs="Arial"/>
          <w:lang w:val="en-US"/>
        </w:rPr>
      </w:pPr>
      <w:r w:rsidRPr="00BF5DB9">
        <w:rPr>
          <w:rFonts w:ascii="Arial" w:hAnsi="Arial" w:cs="Arial"/>
          <w:color w:val="323130"/>
        </w:rPr>
        <w:t xml:space="preserve">Individuals with disabilities or mobility limitations </w:t>
      </w:r>
      <w:r>
        <w:rPr>
          <w:rFonts w:ascii="Arial" w:hAnsi="Arial" w:cs="Arial"/>
          <w:color w:val="323130"/>
        </w:rPr>
        <w:t xml:space="preserve">will be afforded </w:t>
      </w:r>
      <w:r w:rsidRPr="00BF5DB9">
        <w:rPr>
          <w:rFonts w:ascii="Arial" w:hAnsi="Arial" w:cs="Arial"/>
          <w:color w:val="323130"/>
        </w:rPr>
        <w:t xml:space="preserve">reasonable accommodations to use </w:t>
      </w:r>
      <w:r>
        <w:rPr>
          <w:rFonts w:ascii="Arial" w:hAnsi="Arial" w:cs="Arial"/>
          <w:color w:val="323130"/>
        </w:rPr>
        <w:t xml:space="preserve">BYO </w:t>
      </w:r>
      <w:r w:rsidRPr="00BF5DB9">
        <w:rPr>
          <w:rFonts w:ascii="Arial" w:hAnsi="Arial" w:cs="Arial"/>
          <w:color w:val="323130"/>
        </w:rPr>
        <w:t>motori</w:t>
      </w:r>
      <w:r>
        <w:rPr>
          <w:rFonts w:ascii="Arial" w:hAnsi="Arial" w:cs="Arial"/>
          <w:color w:val="323130"/>
        </w:rPr>
        <w:t>s</w:t>
      </w:r>
      <w:r w:rsidRPr="00BF5DB9">
        <w:rPr>
          <w:rFonts w:ascii="Arial" w:hAnsi="Arial" w:cs="Arial"/>
          <w:color w:val="323130"/>
        </w:rPr>
        <w:t>ed carts,</w:t>
      </w:r>
      <w:r>
        <w:rPr>
          <w:rFonts w:ascii="Arial" w:hAnsi="Arial" w:cs="Arial"/>
          <w:color w:val="323130"/>
        </w:rPr>
        <w:t xml:space="preserve"> provided that the vehicle meets minimum safety requirements.</w:t>
      </w:r>
    </w:p>
    <w:p w14:paraId="1058ECEE" w14:textId="77777777" w:rsidR="00E6170B" w:rsidRDefault="00F0322E" w:rsidP="001E360E">
      <w:pPr>
        <w:keepNext/>
        <w:keepLines/>
        <w:ind w:left="360"/>
        <w:rPr>
          <w:rFonts w:ascii="Arial" w:hAnsi="Arial" w:cs="Arial"/>
          <w:lang w:val="en-US"/>
        </w:rPr>
      </w:pPr>
      <w:r w:rsidRPr="004D44B2">
        <w:rPr>
          <w:rFonts w:ascii="Arial" w:hAnsi="Arial" w:cs="Arial"/>
          <w:b/>
          <w:bCs/>
          <w:u w:val="single"/>
          <w:lang w:val="en-US"/>
        </w:rPr>
        <w:t>Consistency</w:t>
      </w:r>
      <w:r>
        <w:rPr>
          <w:rFonts w:ascii="Arial" w:hAnsi="Arial" w:cs="Arial"/>
          <w:lang w:val="en-US"/>
        </w:rPr>
        <w:t xml:space="preserve"> </w:t>
      </w:r>
    </w:p>
    <w:p w14:paraId="1BFB3B96" w14:textId="73D0123F" w:rsidR="00F0322E" w:rsidRDefault="006B1BAF" w:rsidP="001E360E">
      <w:pPr>
        <w:keepNext/>
        <w:keepLines/>
        <w:ind w:left="360"/>
        <w:rPr>
          <w:rFonts w:ascii="Arial" w:hAnsi="Arial" w:cs="Arial"/>
          <w:lang w:val="en-US"/>
        </w:rPr>
      </w:pPr>
      <w:r>
        <w:rPr>
          <w:rFonts w:ascii="Arial" w:hAnsi="Arial" w:cs="Arial"/>
          <w:lang w:val="en-US"/>
        </w:rPr>
        <w:t>Conditions for use will be consistently applied for all patrons across both Council golf venues.</w:t>
      </w:r>
    </w:p>
    <w:p w14:paraId="3221FE2F" w14:textId="30233995" w:rsidR="006B1BAF" w:rsidRDefault="006B1BAF" w:rsidP="001E360E">
      <w:pPr>
        <w:keepNext/>
        <w:keepLines/>
        <w:ind w:left="360"/>
        <w:rPr>
          <w:rFonts w:ascii="Arial" w:hAnsi="Arial" w:cs="Arial"/>
          <w:lang w:val="en-US"/>
        </w:rPr>
      </w:pPr>
    </w:p>
    <w:p w14:paraId="58AECEFE" w14:textId="77777777" w:rsidR="00117BCF" w:rsidRPr="00BE67EA" w:rsidRDefault="00117BCF" w:rsidP="007E368E">
      <w:pPr>
        <w:pStyle w:val="Heading1"/>
        <w:rPr>
          <w:rFonts w:cs="Arial"/>
          <w:lang w:val="en-US"/>
        </w:rPr>
      </w:pPr>
      <w:r w:rsidRPr="00BE67EA">
        <w:rPr>
          <w:rFonts w:cs="Arial"/>
          <w:lang w:val="en-US"/>
        </w:rPr>
        <w:t>Relationship to the Maroondah 2040 Community Vision</w:t>
      </w:r>
    </w:p>
    <w:p w14:paraId="2C29BFC6" w14:textId="2131A25F" w:rsidR="00117BCF" w:rsidRPr="00BE67EA" w:rsidRDefault="00117BCF" w:rsidP="00117BCF">
      <w:pPr>
        <w:rPr>
          <w:rFonts w:ascii="Arial" w:hAnsi="Arial" w:cs="Arial"/>
          <w:lang w:val="en-US"/>
        </w:rPr>
      </w:pPr>
    </w:p>
    <w:tbl>
      <w:tblPr>
        <w:tblStyle w:val="ListTable7Colorful-Accent11"/>
        <w:tblW w:w="10632" w:type="dxa"/>
        <w:tblLook w:val="0480" w:firstRow="0" w:lastRow="0" w:firstColumn="1" w:lastColumn="0" w:noHBand="0" w:noVBand="1"/>
      </w:tblPr>
      <w:tblGrid>
        <w:gridCol w:w="2660"/>
        <w:gridCol w:w="7972"/>
      </w:tblGrid>
      <w:tr w:rsidR="00C55A23" w:rsidRPr="00BE67EA" w14:paraId="58246706" w14:textId="77777777" w:rsidTr="006772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14:paraId="706DEC58" w14:textId="77777777" w:rsidR="00C55A23" w:rsidRPr="00BE67EA" w:rsidRDefault="00C55A23" w:rsidP="00FD6629">
            <w:pPr>
              <w:ind w:left="-105"/>
              <w:rPr>
                <w:rFonts w:ascii="Arial" w:hAnsi="Arial" w:cs="Arial"/>
                <w:sz w:val="22"/>
                <w:lang w:eastAsia="en-AU"/>
              </w:rPr>
            </w:pPr>
            <w:r w:rsidRPr="00BE67EA">
              <w:rPr>
                <w:rFonts w:ascii="Arial" w:hAnsi="Arial" w:cs="Arial"/>
                <w:sz w:val="22"/>
                <w:lang w:eastAsia="en-AU"/>
              </w:rPr>
              <w:t>Community Outcome:</w:t>
            </w:r>
          </w:p>
        </w:tc>
        <w:tc>
          <w:tcPr>
            <w:tcW w:w="7972" w:type="dxa"/>
            <w:shd w:val="clear" w:color="auto" w:fill="auto"/>
          </w:tcPr>
          <w:p w14:paraId="4410EB6C" w14:textId="77777777" w:rsidR="00C55A23" w:rsidRPr="00BE67EA" w:rsidRDefault="00C55A23" w:rsidP="006772C2">
            <w:pPr>
              <w:cnfStyle w:val="000000100000" w:firstRow="0" w:lastRow="0" w:firstColumn="0" w:lastColumn="0" w:oddVBand="0" w:evenVBand="0" w:oddHBand="1" w:evenHBand="0" w:firstRowFirstColumn="0" w:firstRowLastColumn="0" w:lastRowFirstColumn="0" w:lastRowLastColumn="0"/>
              <w:rPr>
                <w:rFonts w:ascii="Arial" w:hAnsi="Arial" w:cs="Arial"/>
                <w:lang w:eastAsia="en-AU"/>
              </w:rPr>
            </w:pPr>
            <w:r w:rsidRPr="00BE67EA">
              <w:rPr>
                <w:rFonts w:ascii="Arial" w:hAnsi="Arial" w:cs="Arial"/>
                <w:b/>
                <w:bCs/>
                <w:color w:val="000000"/>
                <w:lang w:val="en-GB"/>
              </w:rPr>
              <w:t>A safe healthy and active community</w:t>
            </w:r>
          </w:p>
        </w:tc>
      </w:tr>
      <w:tr w:rsidR="00C55A23" w:rsidRPr="00BE67EA" w14:paraId="4DD099FB" w14:textId="77777777" w:rsidTr="006772C2">
        <w:trPr>
          <w:trHeight w:val="95"/>
        </w:trPr>
        <w:tc>
          <w:tcPr>
            <w:cnfStyle w:val="001000000000" w:firstRow="0" w:lastRow="0" w:firstColumn="1" w:lastColumn="0" w:oddVBand="0" w:evenVBand="0" w:oddHBand="0" w:evenHBand="0" w:firstRowFirstColumn="0" w:firstRowLastColumn="0" w:lastRowFirstColumn="0" w:lastRowLastColumn="0"/>
            <w:tcW w:w="2660" w:type="dxa"/>
          </w:tcPr>
          <w:p w14:paraId="07913463" w14:textId="77777777" w:rsidR="00C55A23" w:rsidRPr="00BE67EA" w:rsidRDefault="00C55A23" w:rsidP="006772C2">
            <w:pPr>
              <w:rPr>
                <w:rFonts w:ascii="Arial" w:hAnsi="Arial" w:cs="Arial"/>
                <w:sz w:val="22"/>
              </w:rPr>
            </w:pPr>
            <w:r w:rsidRPr="00BE67EA">
              <w:rPr>
                <w:rFonts w:ascii="Arial" w:hAnsi="Arial" w:cs="Arial"/>
                <w:sz w:val="22"/>
              </w:rPr>
              <w:t>Key Directions:</w:t>
            </w:r>
          </w:p>
        </w:tc>
        <w:tc>
          <w:tcPr>
            <w:tcW w:w="7972" w:type="dxa"/>
          </w:tcPr>
          <w:p w14:paraId="68938052" w14:textId="77777777" w:rsidR="00C55A23" w:rsidRPr="00BE67EA" w:rsidRDefault="00C55A23" w:rsidP="006772C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BE67EA">
              <w:rPr>
                <w:rFonts w:ascii="Arial" w:hAnsi="Arial" w:cs="Arial"/>
                <w:b/>
                <w:bCs/>
                <w:color w:val="auto"/>
                <w:lang w:val="en-GB"/>
              </w:rPr>
              <w:t>A healthy community</w:t>
            </w:r>
          </w:p>
          <w:p w14:paraId="285D16AB" w14:textId="7FC390F7" w:rsidR="00C55A23" w:rsidRPr="00BE67EA" w:rsidRDefault="00C55A23" w:rsidP="00C55A2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BE67EA">
              <w:rPr>
                <w:rFonts w:ascii="Arial" w:hAnsi="Arial" w:cs="Arial"/>
                <w:color w:val="000000" w:themeColor="text1"/>
              </w:rPr>
              <w:t xml:space="preserve">1.6 </w:t>
            </w:r>
            <w:r w:rsidR="0057577D" w:rsidRPr="00BE67EA">
              <w:rPr>
                <w:rFonts w:ascii="Arial" w:hAnsi="Arial" w:cs="Arial"/>
                <w:color w:val="000000" w:themeColor="text1"/>
              </w:rPr>
              <w:t xml:space="preserve">- </w:t>
            </w:r>
            <w:r w:rsidRPr="00BE67EA">
              <w:rPr>
                <w:rFonts w:ascii="Arial" w:hAnsi="Arial" w:cs="Arial"/>
                <w:color w:val="000000" w:themeColor="text1"/>
              </w:rPr>
              <w:t>Promote the health and wellbeing of the community through accessible and affordable initiatives and services that respond to community needs</w:t>
            </w:r>
          </w:p>
          <w:p w14:paraId="282585DC" w14:textId="77777777" w:rsidR="00C55A23" w:rsidRPr="00BE67EA" w:rsidRDefault="00C55A23" w:rsidP="00C55A23">
            <w:pPr>
              <w:autoSpaceDE w:val="0"/>
              <w:autoSpaceDN w:val="0"/>
              <w:spacing w:line="288"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rPr>
            </w:pPr>
            <w:r w:rsidRPr="00BE67EA">
              <w:rPr>
                <w:rFonts w:ascii="Arial" w:hAnsi="Arial" w:cs="Arial"/>
                <w:b/>
                <w:color w:val="000000" w:themeColor="text1"/>
              </w:rPr>
              <w:t>An active community</w:t>
            </w:r>
          </w:p>
          <w:p w14:paraId="37A13C70" w14:textId="0C75B4E2" w:rsidR="00C55A23" w:rsidRPr="00BE67EA" w:rsidRDefault="00C55A23" w:rsidP="00C55A2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BE67EA">
              <w:rPr>
                <w:rFonts w:ascii="Arial" w:hAnsi="Arial" w:cs="Arial"/>
                <w:color w:val="000000" w:themeColor="text1"/>
              </w:rPr>
              <w:t xml:space="preserve">1.13 </w:t>
            </w:r>
            <w:r w:rsidR="0057577D" w:rsidRPr="00BE67EA">
              <w:rPr>
                <w:rFonts w:ascii="Arial" w:hAnsi="Arial" w:cs="Arial"/>
                <w:color w:val="000000" w:themeColor="text1"/>
              </w:rPr>
              <w:t xml:space="preserve">- </w:t>
            </w:r>
            <w:r w:rsidRPr="00BE67EA">
              <w:rPr>
                <w:rFonts w:ascii="Arial" w:hAnsi="Arial" w:cs="Arial"/>
                <w:color w:val="000000" w:themeColor="text1"/>
              </w:rPr>
              <w:t>Promote physical activity by supporting education initiatives and providing a diverse</w:t>
            </w:r>
            <w:r w:rsidR="0057577D" w:rsidRPr="00BE67EA">
              <w:rPr>
                <w:rFonts w:ascii="Arial" w:hAnsi="Arial" w:cs="Arial"/>
                <w:color w:val="000000" w:themeColor="text1"/>
              </w:rPr>
              <w:t xml:space="preserve"> </w:t>
            </w:r>
            <w:r w:rsidRPr="00BE67EA">
              <w:rPr>
                <w:rFonts w:ascii="Arial" w:hAnsi="Arial" w:cs="Arial"/>
                <w:color w:val="000000" w:themeColor="text1"/>
              </w:rPr>
              <w:t>range of accessible active and passive open spaces, state of the art sporting precincts</w:t>
            </w:r>
            <w:r w:rsidR="0057577D" w:rsidRPr="00BE67EA">
              <w:rPr>
                <w:rFonts w:ascii="Arial" w:hAnsi="Arial" w:cs="Arial"/>
                <w:color w:val="000000" w:themeColor="text1"/>
              </w:rPr>
              <w:t xml:space="preserve"> </w:t>
            </w:r>
            <w:r w:rsidRPr="00BE67EA">
              <w:rPr>
                <w:rFonts w:ascii="Arial" w:hAnsi="Arial" w:cs="Arial"/>
                <w:color w:val="000000" w:themeColor="text1"/>
              </w:rPr>
              <w:t>and integrated recreation facilities</w:t>
            </w:r>
          </w:p>
          <w:p w14:paraId="3301240B" w14:textId="5EC8219A" w:rsidR="00C55A23" w:rsidRPr="00BE67EA" w:rsidRDefault="00C55A23" w:rsidP="0057577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rPr>
            </w:pPr>
            <w:r w:rsidRPr="00BE67EA">
              <w:rPr>
                <w:rFonts w:ascii="Arial" w:hAnsi="Arial" w:cs="Arial"/>
                <w:color w:val="000000" w:themeColor="text1"/>
              </w:rPr>
              <w:t xml:space="preserve">1.14 </w:t>
            </w:r>
            <w:r w:rsidR="0057577D" w:rsidRPr="00BE67EA">
              <w:rPr>
                <w:rFonts w:ascii="Arial" w:hAnsi="Arial" w:cs="Arial"/>
                <w:color w:val="000000" w:themeColor="text1"/>
              </w:rPr>
              <w:t xml:space="preserve">- </w:t>
            </w:r>
            <w:r w:rsidRPr="00BE67EA">
              <w:rPr>
                <w:rFonts w:ascii="Arial" w:hAnsi="Arial" w:cs="Arial"/>
                <w:color w:val="000000" w:themeColor="text1"/>
              </w:rPr>
              <w:t xml:space="preserve">Work in partnership to increase opportunities and create welcoming, </w:t>
            </w:r>
            <w:proofErr w:type="gramStart"/>
            <w:r w:rsidRPr="00BE67EA">
              <w:rPr>
                <w:rFonts w:ascii="Arial" w:hAnsi="Arial" w:cs="Arial"/>
                <w:color w:val="000000" w:themeColor="text1"/>
              </w:rPr>
              <w:t>supportive</w:t>
            </w:r>
            <w:proofErr w:type="gramEnd"/>
            <w:r w:rsidRPr="00BE67EA">
              <w:rPr>
                <w:rFonts w:ascii="Arial" w:hAnsi="Arial" w:cs="Arial"/>
                <w:color w:val="000000" w:themeColor="text1"/>
              </w:rPr>
              <w:t xml:space="preserve"> and</w:t>
            </w:r>
            <w:r w:rsidR="0057577D" w:rsidRPr="00BE67EA">
              <w:rPr>
                <w:rFonts w:ascii="Arial" w:hAnsi="Arial" w:cs="Arial"/>
                <w:color w:val="000000" w:themeColor="text1"/>
              </w:rPr>
              <w:t xml:space="preserve"> </w:t>
            </w:r>
            <w:r w:rsidRPr="00BE67EA">
              <w:rPr>
                <w:rFonts w:ascii="Arial" w:hAnsi="Arial" w:cs="Arial"/>
                <w:color w:val="000000" w:themeColor="text1"/>
              </w:rPr>
              <w:t>accessible environments for all community members to undertake physical activity</w:t>
            </w:r>
          </w:p>
        </w:tc>
      </w:tr>
    </w:tbl>
    <w:p w14:paraId="6E5F7629" w14:textId="77777777" w:rsidR="00117BCF" w:rsidRPr="00BE67EA" w:rsidRDefault="00117BCF" w:rsidP="00117BCF">
      <w:pPr>
        <w:rPr>
          <w:rFonts w:ascii="Arial" w:hAnsi="Arial" w:cs="Arial"/>
          <w:lang w:val="en-US"/>
        </w:rPr>
      </w:pPr>
    </w:p>
    <w:p w14:paraId="38440DBB" w14:textId="070A1F2B" w:rsidR="00BF5DB9" w:rsidRDefault="00BF5DB9" w:rsidP="00FA123B">
      <w:pPr>
        <w:pStyle w:val="Heading1"/>
        <w:ind w:right="-166"/>
        <w:rPr>
          <w:rFonts w:cs="Arial"/>
          <w:lang w:val="en-US"/>
        </w:rPr>
      </w:pPr>
      <w:r>
        <w:rPr>
          <w:rFonts w:cs="Arial"/>
          <w:lang w:val="en-US"/>
        </w:rPr>
        <w:t xml:space="preserve">Other </w:t>
      </w:r>
      <w:r w:rsidR="0085704D" w:rsidRPr="00BE67EA">
        <w:rPr>
          <w:rFonts w:cs="Arial"/>
          <w:lang w:val="en-US"/>
        </w:rPr>
        <w:t>Policy Position</w:t>
      </w:r>
      <w:r w:rsidR="00117BCF" w:rsidRPr="00BE67EA">
        <w:rPr>
          <w:rFonts w:cs="Arial"/>
          <w:lang w:val="en-US"/>
        </w:rPr>
        <w:t xml:space="preserve"> and Philosophies</w:t>
      </w:r>
    </w:p>
    <w:p w14:paraId="2A5A57EA" w14:textId="66EB74B0" w:rsidR="007578DC" w:rsidRDefault="007578DC" w:rsidP="007578DC">
      <w:pPr>
        <w:spacing w:after="0"/>
        <w:rPr>
          <w:lang w:val="en-US"/>
        </w:rPr>
      </w:pPr>
    </w:p>
    <w:p w14:paraId="73B46BF5" w14:textId="4798198F" w:rsidR="00DD2751" w:rsidRDefault="00BF5DB9" w:rsidP="00DD2751">
      <w:pPr>
        <w:pStyle w:val="NormalWeb"/>
        <w:numPr>
          <w:ilvl w:val="0"/>
          <w:numId w:val="33"/>
        </w:numPr>
        <w:shd w:val="clear" w:color="auto" w:fill="FFFFFF"/>
        <w:spacing w:before="0" w:beforeAutospacing="0" w:after="0" w:afterAutospacing="0"/>
        <w:jc w:val="both"/>
        <w:rPr>
          <w:rFonts w:ascii="Arial" w:hAnsi="Arial" w:cs="Arial"/>
          <w:color w:val="323130"/>
          <w:sz w:val="22"/>
          <w:szCs w:val="22"/>
        </w:rPr>
      </w:pPr>
      <w:r w:rsidRPr="00DD2751">
        <w:rPr>
          <w:rFonts w:ascii="Arial" w:hAnsi="Arial" w:cs="Arial"/>
          <w:color w:val="323130"/>
          <w:sz w:val="22"/>
          <w:szCs w:val="22"/>
        </w:rPr>
        <w:t xml:space="preserve">Continuous Improvement: The policy </w:t>
      </w:r>
      <w:r w:rsidR="00FD6629" w:rsidRPr="00DD2751">
        <w:rPr>
          <w:rFonts w:ascii="Arial" w:hAnsi="Arial" w:cs="Arial"/>
          <w:color w:val="323130"/>
          <w:sz w:val="22"/>
          <w:szCs w:val="22"/>
        </w:rPr>
        <w:t>will embrace</w:t>
      </w:r>
      <w:r w:rsidRPr="00DD2751">
        <w:rPr>
          <w:rFonts w:ascii="Arial" w:hAnsi="Arial" w:cs="Arial"/>
          <w:color w:val="323130"/>
          <w:sz w:val="22"/>
          <w:szCs w:val="22"/>
        </w:rPr>
        <w:t xml:space="preserve"> a philosophy of continuous improvement. It should be regularly reviewed and updated to incorporate new technologies, best practice, and feedback from stakeholders. This approach ensures that the policy remains relevant, effective, and adaptable to changing circumstances.</w:t>
      </w:r>
    </w:p>
    <w:p w14:paraId="31195AD7" w14:textId="77777777" w:rsidR="00DD2751" w:rsidRPr="00DD2751" w:rsidRDefault="00DD2751" w:rsidP="00DD2751">
      <w:pPr>
        <w:pStyle w:val="NormalWeb"/>
        <w:shd w:val="clear" w:color="auto" w:fill="FFFFFF"/>
        <w:spacing w:before="0" w:beforeAutospacing="0" w:after="0" w:afterAutospacing="0"/>
        <w:ind w:left="360"/>
        <w:jc w:val="both"/>
        <w:rPr>
          <w:rFonts w:ascii="Arial" w:hAnsi="Arial" w:cs="Arial"/>
          <w:color w:val="323130"/>
          <w:sz w:val="22"/>
          <w:szCs w:val="22"/>
        </w:rPr>
      </w:pPr>
    </w:p>
    <w:p w14:paraId="7ABD472E" w14:textId="257C96D4" w:rsidR="00BE5520" w:rsidRDefault="00BE5520" w:rsidP="00DD2751">
      <w:pPr>
        <w:pStyle w:val="NormalWeb"/>
        <w:numPr>
          <w:ilvl w:val="0"/>
          <w:numId w:val="33"/>
        </w:numPr>
        <w:shd w:val="clear" w:color="auto" w:fill="FFFFFF"/>
        <w:spacing w:before="0" w:beforeAutospacing="0" w:after="0" w:afterAutospacing="0"/>
        <w:jc w:val="both"/>
        <w:rPr>
          <w:rFonts w:ascii="Arial" w:hAnsi="Arial" w:cs="Arial"/>
          <w:color w:val="323130"/>
          <w:sz w:val="22"/>
          <w:szCs w:val="22"/>
        </w:rPr>
      </w:pPr>
      <w:r>
        <w:rPr>
          <w:rFonts w:ascii="Arial" w:hAnsi="Arial" w:cs="Arial"/>
          <w:color w:val="323130"/>
          <w:sz w:val="22"/>
          <w:szCs w:val="22"/>
        </w:rPr>
        <w:t xml:space="preserve">Patrons who do not adhere to </w:t>
      </w:r>
      <w:r w:rsidR="00D4411F">
        <w:rPr>
          <w:rFonts w:ascii="Arial" w:hAnsi="Arial" w:cs="Arial"/>
          <w:color w:val="323130"/>
          <w:sz w:val="22"/>
          <w:szCs w:val="22"/>
        </w:rPr>
        <w:t>the stipulated</w:t>
      </w:r>
      <w:r>
        <w:rPr>
          <w:rFonts w:ascii="Arial" w:hAnsi="Arial" w:cs="Arial"/>
          <w:color w:val="323130"/>
          <w:sz w:val="22"/>
          <w:szCs w:val="22"/>
        </w:rPr>
        <w:t xml:space="preserve"> BYO </w:t>
      </w:r>
      <w:r w:rsidR="001F1D04">
        <w:rPr>
          <w:rFonts w:ascii="Arial" w:hAnsi="Arial" w:cs="Arial"/>
          <w:color w:val="323130"/>
          <w:sz w:val="22"/>
          <w:szCs w:val="22"/>
        </w:rPr>
        <w:t>vehicle</w:t>
      </w:r>
      <w:r>
        <w:rPr>
          <w:rFonts w:ascii="Arial" w:hAnsi="Arial" w:cs="Arial"/>
          <w:color w:val="323130"/>
          <w:sz w:val="22"/>
          <w:szCs w:val="22"/>
        </w:rPr>
        <w:t xml:space="preserve"> conditions</w:t>
      </w:r>
      <w:r w:rsidR="00D4411F">
        <w:rPr>
          <w:rFonts w:ascii="Arial" w:hAnsi="Arial" w:cs="Arial"/>
          <w:color w:val="323130"/>
          <w:sz w:val="22"/>
          <w:szCs w:val="22"/>
        </w:rPr>
        <w:t xml:space="preserve"> </w:t>
      </w:r>
      <w:r>
        <w:rPr>
          <w:rFonts w:ascii="Arial" w:hAnsi="Arial" w:cs="Arial"/>
          <w:color w:val="323130"/>
          <w:sz w:val="22"/>
          <w:szCs w:val="22"/>
        </w:rPr>
        <w:t xml:space="preserve">will not be permitted to </w:t>
      </w:r>
      <w:r w:rsidR="00D4411F">
        <w:rPr>
          <w:rFonts w:ascii="Arial" w:hAnsi="Arial" w:cs="Arial"/>
          <w:color w:val="323130"/>
          <w:sz w:val="22"/>
          <w:szCs w:val="22"/>
        </w:rPr>
        <w:t>use their BYO Cart, furthermore if</w:t>
      </w:r>
      <w:r w:rsidR="001F1D04">
        <w:rPr>
          <w:rFonts w:ascii="Arial" w:hAnsi="Arial" w:cs="Arial"/>
          <w:color w:val="323130"/>
          <w:sz w:val="22"/>
          <w:szCs w:val="22"/>
        </w:rPr>
        <w:t xml:space="preserve"> </w:t>
      </w:r>
      <w:r w:rsidR="00D4411F">
        <w:rPr>
          <w:rFonts w:ascii="Arial" w:hAnsi="Arial" w:cs="Arial"/>
          <w:color w:val="323130"/>
          <w:sz w:val="22"/>
          <w:szCs w:val="22"/>
        </w:rPr>
        <w:t>usage</w:t>
      </w:r>
      <w:r w:rsidR="005178BB">
        <w:rPr>
          <w:rFonts w:ascii="Arial" w:hAnsi="Arial" w:cs="Arial"/>
          <w:color w:val="323130"/>
          <w:sz w:val="22"/>
          <w:szCs w:val="22"/>
        </w:rPr>
        <w:t xml:space="preserve"> </w:t>
      </w:r>
      <w:r w:rsidR="001F1D04">
        <w:rPr>
          <w:rFonts w:ascii="Arial" w:hAnsi="Arial" w:cs="Arial"/>
          <w:color w:val="323130"/>
          <w:sz w:val="22"/>
          <w:szCs w:val="22"/>
        </w:rPr>
        <w:t xml:space="preserve">causes damage to the course, to property or harm to </w:t>
      </w:r>
      <w:r w:rsidR="005178BB">
        <w:rPr>
          <w:rFonts w:ascii="Arial" w:hAnsi="Arial" w:cs="Arial"/>
          <w:color w:val="323130"/>
          <w:sz w:val="22"/>
          <w:szCs w:val="22"/>
        </w:rPr>
        <w:t xml:space="preserve">any </w:t>
      </w:r>
      <w:r w:rsidR="001F1D04">
        <w:rPr>
          <w:rFonts w:ascii="Arial" w:hAnsi="Arial" w:cs="Arial"/>
          <w:color w:val="323130"/>
          <w:sz w:val="22"/>
          <w:szCs w:val="22"/>
        </w:rPr>
        <w:t xml:space="preserve">persons or </w:t>
      </w:r>
      <w:r w:rsidR="005178BB">
        <w:rPr>
          <w:rFonts w:ascii="Arial" w:hAnsi="Arial" w:cs="Arial"/>
          <w:color w:val="323130"/>
          <w:sz w:val="22"/>
          <w:szCs w:val="22"/>
        </w:rPr>
        <w:t xml:space="preserve">has the </w:t>
      </w:r>
      <w:r w:rsidR="001F1D04">
        <w:rPr>
          <w:rFonts w:ascii="Arial" w:hAnsi="Arial" w:cs="Arial"/>
          <w:color w:val="323130"/>
          <w:sz w:val="22"/>
          <w:szCs w:val="22"/>
        </w:rPr>
        <w:t>potential</w:t>
      </w:r>
      <w:r w:rsidR="005178BB">
        <w:rPr>
          <w:rFonts w:ascii="Arial" w:hAnsi="Arial" w:cs="Arial"/>
          <w:color w:val="323130"/>
          <w:sz w:val="22"/>
          <w:szCs w:val="22"/>
        </w:rPr>
        <w:t xml:space="preserve"> to</w:t>
      </w:r>
      <w:r w:rsidR="001F1D04">
        <w:rPr>
          <w:rFonts w:ascii="Arial" w:hAnsi="Arial" w:cs="Arial"/>
          <w:color w:val="323130"/>
          <w:sz w:val="22"/>
          <w:szCs w:val="22"/>
        </w:rPr>
        <w:t xml:space="preserve"> cause </w:t>
      </w:r>
      <w:r w:rsidR="005178BB">
        <w:rPr>
          <w:rFonts w:ascii="Arial" w:hAnsi="Arial" w:cs="Arial"/>
          <w:color w:val="323130"/>
          <w:sz w:val="22"/>
          <w:szCs w:val="22"/>
        </w:rPr>
        <w:t xml:space="preserve">damage or </w:t>
      </w:r>
      <w:r w:rsidR="001F1D04">
        <w:rPr>
          <w:rFonts w:ascii="Arial" w:hAnsi="Arial" w:cs="Arial"/>
          <w:color w:val="323130"/>
          <w:sz w:val="22"/>
          <w:szCs w:val="22"/>
        </w:rPr>
        <w:t>harm</w:t>
      </w:r>
      <w:r w:rsidR="005178BB">
        <w:rPr>
          <w:rFonts w:ascii="Arial" w:hAnsi="Arial" w:cs="Arial"/>
          <w:color w:val="323130"/>
          <w:sz w:val="22"/>
          <w:szCs w:val="22"/>
        </w:rPr>
        <w:t>,</w:t>
      </w:r>
      <w:r w:rsidR="00D4411F">
        <w:rPr>
          <w:rFonts w:ascii="Arial" w:hAnsi="Arial" w:cs="Arial"/>
          <w:color w:val="323130"/>
          <w:sz w:val="22"/>
          <w:szCs w:val="22"/>
        </w:rPr>
        <w:t xml:space="preserve"> then the </w:t>
      </w:r>
      <w:r w:rsidR="00D4411F" w:rsidRPr="009B3192">
        <w:rPr>
          <w:rFonts w:ascii="Arial" w:hAnsi="Arial" w:cs="Arial"/>
          <w:color w:val="323130"/>
          <w:sz w:val="22"/>
          <w:szCs w:val="22"/>
        </w:rPr>
        <w:t>driver will</w:t>
      </w:r>
      <w:r w:rsidR="00D4411F">
        <w:rPr>
          <w:rFonts w:ascii="Arial" w:hAnsi="Arial" w:cs="Arial"/>
          <w:color w:val="323130"/>
          <w:sz w:val="22"/>
          <w:szCs w:val="22"/>
        </w:rPr>
        <w:t xml:space="preserve"> no</w:t>
      </w:r>
      <w:r w:rsidR="005178BB">
        <w:rPr>
          <w:rFonts w:ascii="Arial" w:hAnsi="Arial" w:cs="Arial"/>
          <w:color w:val="323130"/>
          <w:sz w:val="22"/>
          <w:szCs w:val="22"/>
        </w:rPr>
        <w:t>t</w:t>
      </w:r>
      <w:r w:rsidR="00D4411F">
        <w:rPr>
          <w:rFonts w:ascii="Arial" w:hAnsi="Arial" w:cs="Arial"/>
          <w:color w:val="323130"/>
          <w:sz w:val="22"/>
          <w:szCs w:val="22"/>
        </w:rPr>
        <w:t xml:space="preserve"> be permitted to use </w:t>
      </w:r>
      <w:r w:rsidR="00A87536">
        <w:rPr>
          <w:rFonts w:ascii="Arial" w:hAnsi="Arial" w:cs="Arial"/>
          <w:color w:val="323130"/>
          <w:sz w:val="22"/>
          <w:szCs w:val="22"/>
        </w:rPr>
        <w:t>their own</w:t>
      </w:r>
      <w:r w:rsidR="00D4411F">
        <w:rPr>
          <w:rFonts w:ascii="Arial" w:hAnsi="Arial" w:cs="Arial"/>
          <w:color w:val="323130"/>
          <w:sz w:val="22"/>
          <w:szCs w:val="22"/>
        </w:rPr>
        <w:t xml:space="preserve"> vehicle at Council’s golf venues. This restriction will be reviewed after a period of 3 months.</w:t>
      </w:r>
    </w:p>
    <w:p w14:paraId="680E8CCA" w14:textId="77777777" w:rsidR="00707572" w:rsidRDefault="00707572" w:rsidP="00707572">
      <w:pPr>
        <w:pStyle w:val="ListParagraph"/>
        <w:rPr>
          <w:color w:val="323130"/>
        </w:rPr>
      </w:pPr>
    </w:p>
    <w:p w14:paraId="37B2F931" w14:textId="113BFFDF" w:rsidR="00707572" w:rsidRDefault="00707572" w:rsidP="00707572">
      <w:pPr>
        <w:pStyle w:val="NormalWeb"/>
        <w:shd w:val="clear" w:color="auto" w:fill="FFFFFF"/>
        <w:spacing w:before="0" w:beforeAutospacing="0" w:after="0" w:afterAutospacing="0"/>
        <w:jc w:val="both"/>
        <w:rPr>
          <w:rFonts w:ascii="Arial" w:hAnsi="Arial" w:cs="Arial"/>
          <w:color w:val="323130"/>
          <w:sz w:val="22"/>
          <w:szCs w:val="22"/>
        </w:rPr>
      </w:pPr>
    </w:p>
    <w:p w14:paraId="45D3C35C" w14:textId="67FA86D9" w:rsidR="00707572" w:rsidRDefault="00707572" w:rsidP="00707572">
      <w:pPr>
        <w:pStyle w:val="NormalWeb"/>
        <w:shd w:val="clear" w:color="auto" w:fill="FFFFFF"/>
        <w:spacing w:before="0" w:beforeAutospacing="0" w:after="0" w:afterAutospacing="0"/>
        <w:jc w:val="both"/>
        <w:rPr>
          <w:rFonts w:ascii="Arial" w:hAnsi="Arial" w:cs="Arial"/>
          <w:color w:val="323130"/>
          <w:sz w:val="22"/>
          <w:szCs w:val="22"/>
        </w:rPr>
      </w:pPr>
    </w:p>
    <w:p w14:paraId="1114184A" w14:textId="4AF4801C" w:rsidR="00707572" w:rsidRDefault="00707572" w:rsidP="00707572">
      <w:pPr>
        <w:pStyle w:val="NormalWeb"/>
        <w:shd w:val="clear" w:color="auto" w:fill="FFFFFF"/>
        <w:spacing w:before="0" w:beforeAutospacing="0" w:after="0" w:afterAutospacing="0"/>
        <w:jc w:val="both"/>
        <w:rPr>
          <w:rFonts w:ascii="Arial" w:hAnsi="Arial" w:cs="Arial"/>
          <w:color w:val="323130"/>
          <w:sz w:val="22"/>
          <w:szCs w:val="22"/>
        </w:rPr>
      </w:pPr>
    </w:p>
    <w:p w14:paraId="20E398FA" w14:textId="56706A63" w:rsidR="00707572" w:rsidRDefault="00707572" w:rsidP="00707572">
      <w:pPr>
        <w:pStyle w:val="NormalWeb"/>
        <w:shd w:val="clear" w:color="auto" w:fill="FFFFFF"/>
        <w:spacing w:before="0" w:beforeAutospacing="0" w:after="0" w:afterAutospacing="0"/>
        <w:jc w:val="both"/>
        <w:rPr>
          <w:rFonts w:ascii="Arial" w:hAnsi="Arial" w:cs="Arial"/>
          <w:color w:val="323130"/>
          <w:sz w:val="22"/>
          <w:szCs w:val="22"/>
        </w:rPr>
      </w:pPr>
    </w:p>
    <w:p w14:paraId="31AE4151" w14:textId="77777777" w:rsidR="00707572" w:rsidRPr="00BF5DB9" w:rsidRDefault="00707572" w:rsidP="00707572">
      <w:pPr>
        <w:pStyle w:val="NormalWeb"/>
        <w:shd w:val="clear" w:color="auto" w:fill="FFFFFF"/>
        <w:spacing w:before="0" w:beforeAutospacing="0" w:after="0" w:afterAutospacing="0"/>
        <w:jc w:val="both"/>
        <w:rPr>
          <w:rFonts w:ascii="Arial" w:hAnsi="Arial" w:cs="Arial"/>
          <w:color w:val="323130"/>
          <w:sz w:val="22"/>
          <w:szCs w:val="22"/>
        </w:rPr>
      </w:pPr>
    </w:p>
    <w:p w14:paraId="1E35917A" w14:textId="2412F3AD" w:rsidR="00117BCF" w:rsidRDefault="00CF538D" w:rsidP="00CF538D">
      <w:pPr>
        <w:pStyle w:val="Heading1"/>
        <w:rPr>
          <w:rFonts w:cs="Arial"/>
          <w:lang w:val="en-US"/>
        </w:rPr>
      </w:pPr>
      <w:r>
        <w:rPr>
          <w:rFonts w:cs="Arial"/>
          <w:lang w:val="en-US"/>
        </w:rPr>
        <w:lastRenderedPageBreak/>
        <w:t xml:space="preserve"> </w:t>
      </w:r>
      <w:r w:rsidR="00117BCF" w:rsidRPr="00BE67EA">
        <w:rPr>
          <w:rFonts w:cs="Arial"/>
          <w:lang w:val="en-US"/>
        </w:rPr>
        <w:t xml:space="preserve">Policy implementation </w:t>
      </w:r>
    </w:p>
    <w:p w14:paraId="061AF138" w14:textId="77777777" w:rsidR="00C74A37" w:rsidRPr="00C74A37" w:rsidRDefault="00C74A37" w:rsidP="00C74A37">
      <w:pPr>
        <w:spacing w:after="0"/>
        <w:rPr>
          <w:lang w:val="en-US"/>
        </w:rPr>
      </w:pPr>
    </w:p>
    <w:p w14:paraId="0E4758C8" w14:textId="352B4DB8" w:rsidR="00792DD1" w:rsidRPr="00BE67EA" w:rsidRDefault="00792DD1" w:rsidP="00600484">
      <w:pPr>
        <w:ind w:left="426"/>
        <w:rPr>
          <w:rFonts w:ascii="Arial" w:hAnsi="Arial" w:cs="Arial"/>
          <w:lang w:val="en-US"/>
        </w:rPr>
      </w:pPr>
      <w:r w:rsidRPr="00BE67EA">
        <w:rPr>
          <w:rFonts w:ascii="Arial" w:hAnsi="Arial" w:cs="Arial"/>
          <w:lang w:val="en-US"/>
        </w:rPr>
        <w:t xml:space="preserve">Policy will be </w:t>
      </w:r>
      <w:r w:rsidR="001E27EC" w:rsidRPr="00BE67EA">
        <w:rPr>
          <w:rFonts w:ascii="Arial" w:hAnsi="Arial" w:cs="Arial"/>
          <w:lang w:val="en-US"/>
        </w:rPr>
        <w:t>endorsed</w:t>
      </w:r>
      <w:r w:rsidRPr="00BE67EA">
        <w:rPr>
          <w:rFonts w:ascii="Arial" w:hAnsi="Arial" w:cs="Arial"/>
          <w:lang w:val="en-US"/>
        </w:rPr>
        <w:t xml:space="preserve"> by CMT and made available to all Ringwood Golf C</w:t>
      </w:r>
      <w:r w:rsidR="00CF538D">
        <w:rPr>
          <w:rFonts w:ascii="Arial" w:hAnsi="Arial" w:cs="Arial"/>
          <w:lang w:val="en-US"/>
        </w:rPr>
        <w:t>o</w:t>
      </w:r>
      <w:r w:rsidRPr="00BE67EA">
        <w:rPr>
          <w:rFonts w:ascii="Arial" w:hAnsi="Arial" w:cs="Arial"/>
          <w:lang w:val="en-US"/>
        </w:rPr>
        <w:t xml:space="preserve">urse and Dorset Golf Course staff </w:t>
      </w:r>
      <w:r w:rsidR="00CF538D">
        <w:rPr>
          <w:rFonts w:ascii="Arial" w:hAnsi="Arial" w:cs="Arial"/>
          <w:lang w:val="en-US"/>
        </w:rPr>
        <w:t xml:space="preserve">who are </w:t>
      </w:r>
      <w:r w:rsidRPr="00BE67EA">
        <w:rPr>
          <w:rFonts w:ascii="Arial" w:hAnsi="Arial" w:cs="Arial"/>
          <w:lang w:val="en-US"/>
        </w:rPr>
        <w:t xml:space="preserve">responsible for managing </w:t>
      </w:r>
      <w:r w:rsidR="00BF5DB9">
        <w:rPr>
          <w:rFonts w:ascii="Arial" w:hAnsi="Arial" w:cs="Arial"/>
          <w:lang w:val="en-US"/>
        </w:rPr>
        <w:t xml:space="preserve">all </w:t>
      </w:r>
      <w:r w:rsidR="00B125F5">
        <w:rPr>
          <w:rFonts w:ascii="Arial" w:hAnsi="Arial" w:cs="Arial"/>
          <w:lang w:val="en-US"/>
        </w:rPr>
        <w:t xml:space="preserve">BYO </w:t>
      </w:r>
      <w:r w:rsidR="00CF538D">
        <w:rPr>
          <w:rFonts w:ascii="Arial" w:hAnsi="Arial" w:cs="Arial"/>
          <w:lang w:val="en-US"/>
        </w:rPr>
        <w:t>cart bookings</w:t>
      </w:r>
      <w:r w:rsidR="00B125F5">
        <w:rPr>
          <w:rFonts w:ascii="Arial" w:hAnsi="Arial" w:cs="Arial"/>
          <w:lang w:val="en-US"/>
        </w:rPr>
        <w:t>.</w:t>
      </w:r>
    </w:p>
    <w:p w14:paraId="37A1FAD1" w14:textId="77777777" w:rsidR="00C74A37" w:rsidRDefault="0085704D" w:rsidP="00FD6629">
      <w:pPr>
        <w:pStyle w:val="Heading1"/>
        <w:ind w:left="360" w:hanging="218"/>
        <w:rPr>
          <w:rFonts w:cs="Arial"/>
          <w:lang w:val="en-US"/>
        </w:rPr>
      </w:pPr>
      <w:r w:rsidRPr="00BE67EA">
        <w:rPr>
          <w:rFonts w:cs="Arial"/>
          <w:lang w:val="en-US"/>
        </w:rPr>
        <w:t>Roles and Responsibilities</w:t>
      </w:r>
    </w:p>
    <w:p w14:paraId="62A612A6" w14:textId="680F8D06" w:rsidR="0085704D" w:rsidRPr="00BE67EA" w:rsidRDefault="0085704D" w:rsidP="00C74A37">
      <w:pPr>
        <w:pStyle w:val="Heading1"/>
        <w:spacing w:before="0" w:after="0"/>
        <w:ind w:left="357" w:hanging="215"/>
        <w:rPr>
          <w:rFonts w:cs="Arial"/>
          <w:lang w:val="en-US"/>
        </w:rPr>
      </w:pPr>
      <w:r w:rsidRPr="00BE67EA">
        <w:rPr>
          <w:rFonts w:cs="Arial"/>
          <w:lang w:val="en-US"/>
        </w:rPr>
        <w:t xml:space="preserve"> </w:t>
      </w:r>
    </w:p>
    <w:p w14:paraId="14987C17" w14:textId="37B8F342" w:rsidR="00117BCF" w:rsidRPr="00BE67EA" w:rsidRDefault="00117BCF" w:rsidP="004D44B2">
      <w:pPr>
        <w:tabs>
          <w:tab w:val="left" w:pos="6000"/>
        </w:tabs>
        <w:spacing w:after="45" w:line="240" w:lineRule="auto"/>
        <w:ind w:left="360"/>
        <w:rPr>
          <w:rFonts w:ascii="Arial" w:eastAsia="Times New Roman" w:hAnsi="Arial" w:cs="Arial"/>
          <w:b/>
          <w:color w:val="2D2D2D"/>
          <w:lang w:eastAsia="en-AU"/>
        </w:rPr>
      </w:pPr>
      <w:r w:rsidRPr="00BE67EA">
        <w:rPr>
          <w:rFonts w:ascii="Arial" w:eastAsia="Times New Roman" w:hAnsi="Arial" w:cs="Arial"/>
          <w:b/>
          <w:color w:val="2D2D2D"/>
          <w:lang w:eastAsia="en-AU"/>
        </w:rPr>
        <w:t>Maroondah Leisure Staff</w:t>
      </w:r>
      <w:r w:rsidR="00F0322E">
        <w:rPr>
          <w:rFonts w:ascii="Arial" w:eastAsia="Times New Roman" w:hAnsi="Arial" w:cs="Arial"/>
          <w:b/>
          <w:color w:val="2D2D2D"/>
          <w:lang w:eastAsia="en-AU"/>
        </w:rPr>
        <w:tab/>
      </w:r>
    </w:p>
    <w:p w14:paraId="38DD313C" w14:textId="09035AAC" w:rsidR="00117BCF" w:rsidRPr="00BE67EA" w:rsidRDefault="00117BCF" w:rsidP="00117BCF">
      <w:pPr>
        <w:pStyle w:val="ListParagraph"/>
        <w:numPr>
          <w:ilvl w:val="0"/>
          <w:numId w:val="3"/>
        </w:numPr>
        <w:spacing w:before="120" w:after="120" w:line="336" w:lineRule="atLeast"/>
        <w:rPr>
          <w:rFonts w:eastAsia="Times New Roman"/>
          <w:bCs/>
          <w:color w:val="2D2D2D"/>
          <w:lang w:eastAsia="en-AU"/>
        </w:rPr>
      </w:pPr>
      <w:r w:rsidRPr="00BE67EA">
        <w:rPr>
          <w:rFonts w:eastAsia="Times New Roman"/>
          <w:bCs/>
          <w:color w:val="2D2D2D"/>
          <w:lang w:eastAsia="en-AU"/>
        </w:rPr>
        <w:t xml:space="preserve">Understand and communicate to customers that there is a </w:t>
      </w:r>
      <w:r w:rsidR="00691201">
        <w:rPr>
          <w:rFonts w:eastAsia="Times New Roman"/>
          <w:bCs/>
          <w:color w:val="2D2D2D"/>
          <w:lang w:eastAsia="en-AU"/>
        </w:rPr>
        <w:t>P</w:t>
      </w:r>
      <w:r w:rsidRPr="00BE67EA">
        <w:rPr>
          <w:rFonts w:eastAsia="Times New Roman"/>
          <w:bCs/>
          <w:color w:val="2D2D2D"/>
          <w:lang w:eastAsia="en-AU"/>
        </w:rPr>
        <w:t xml:space="preserve">olicy and process framework for the </w:t>
      </w:r>
      <w:r w:rsidR="001E27EC" w:rsidRPr="00BE67EA">
        <w:rPr>
          <w:rFonts w:eastAsia="Times New Roman"/>
          <w:bCs/>
          <w:color w:val="2D2D2D"/>
          <w:lang w:eastAsia="en-AU"/>
        </w:rPr>
        <w:t>application of the Golf</w:t>
      </w:r>
      <w:r w:rsidR="00BF5DB9">
        <w:rPr>
          <w:rFonts w:eastAsia="Times New Roman"/>
          <w:bCs/>
          <w:color w:val="2D2D2D"/>
          <w:lang w:eastAsia="en-AU"/>
        </w:rPr>
        <w:t xml:space="preserve"> BYO Cart P</w:t>
      </w:r>
      <w:r w:rsidR="001E27EC" w:rsidRPr="00BE67EA">
        <w:rPr>
          <w:rFonts w:eastAsia="Times New Roman"/>
          <w:bCs/>
          <w:color w:val="2D2D2D"/>
          <w:lang w:eastAsia="en-AU"/>
        </w:rPr>
        <w:t>olicy</w:t>
      </w:r>
      <w:r w:rsidRPr="00BE67EA">
        <w:rPr>
          <w:rFonts w:eastAsia="Times New Roman"/>
          <w:bCs/>
          <w:color w:val="2D2D2D"/>
          <w:lang w:eastAsia="en-AU"/>
        </w:rPr>
        <w:t>.</w:t>
      </w:r>
    </w:p>
    <w:p w14:paraId="199362D7" w14:textId="45CB61D1" w:rsidR="00630789" w:rsidRPr="00BE67EA" w:rsidRDefault="00630789" w:rsidP="00117BCF">
      <w:pPr>
        <w:pStyle w:val="ListParagraph"/>
        <w:numPr>
          <w:ilvl w:val="0"/>
          <w:numId w:val="3"/>
        </w:numPr>
        <w:spacing w:before="120" w:after="120" w:line="336" w:lineRule="atLeast"/>
        <w:rPr>
          <w:rFonts w:eastAsia="Times New Roman"/>
          <w:bCs/>
          <w:color w:val="2D2D2D"/>
          <w:lang w:eastAsia="en-AU"/>
        </w:rPr>
      </w:pPr>
      <w:r w:rsidRPr="00BE67EA">
        <w:rPr>
          <w:rFonts w:eastAsia="Times New Roman"/>
          <w:bCs/>
          <w:color w:val="2D2D2D"/>
          <w:lang w:eastAsia="en-AU"/>
        </w:rPr>
        <w:t xml:space="preserve">Apply the Golf </w:t>
      </w:r>
      <w:r w:rsidR="00BF5DB9">
        <w:rPr>
          <w:rFonts w:eastAsia="Times New Roman"/>
          <w:bCs/>
          <w:color w:val="2D2D2D"/>
          <w:lang w:eastAsia="en-AU"/>
        </w:rPr>
        <w:t>BYO Cart</w:t>
      </w:r>
      <w:r w:rsidRPr="00BE67EA">
        <w:rPr>
          <w:rFonts w:eastAsia="Times New Roman"/>
          <w:bCs/>
          <w:color w:val="2D2D2D"/>
          <w:lang w:eastAsia="en-AU"/>
        </w:rPr>
        <w:t xml:space="preserve"> Policy with integrity and transparency</w:t>
      </w:r>
      <w:r w:rsidR="00BF5DB9">
        <w:rPr>
          <w:rFonts w:eastAsia="Times New Roman"/>
          <w:bCs/>
          <w:color w:val="2D2D2D"/>
          <w:lang w:eastAsia="en-AU"/>
        </w:rPr>
        <w:t>.</w:t>
      </w:r>
    </w:p>
    <w:p w14:paraId="2E029EFD" w14:textId="0A99B542" w:rsidR="00117BCF" w:rsidRPr="00BE67EA" w:rsidRDefault="00117BCF" w:rsidP="001E27EC">
      <w:pPr>
        <w:spacing w:before="120" w:after="120" w:line="336" w:lineRule="atLeast"/>
        <w:ind w:left="360"/>
        <w:rPr>
          <w:rFonts w:ascii="Arial" w:eastAsia="Times New Roman" w:hAnsi="Arial" w:cs="Arial"/>
          <w:b/>
          <w:bCs/>
          <w:color w:val="2D2D2D"/>
          <w:lang w:eastAsia="en-AU"/>
        </w:rPr>
      </w:pPr>
      <w:r w:rsidRPr="00BE67EA">
        <w:rPr>
          <w:rFonts w:ascii="Arial" w:eastAsia="Times New Roman" w:hAnsi="Arial" w:cs="Arial"/>
          <w:b/>
          <w:bCs/>
          <w:color w:val="2D2D2D"/>
          <w:lang w:eastAsia="en-AU"/>
        </w:rPr>
        <w:t>Service Area Managers</w:t>
      </w:r>
    </w:p>
    <w:p w14:paraId="0E12594D" w14:textId="55E19F7D" w:rsidR="008A6CB0" w:rsidRPr="00BE67EA" w:rsidRDefault="008A6CB0" w:rsidP="00117BCF">
      <w:pPr>
        <w:pStyle w:val="ListParagraph"/>
        <w:numPr>
          <w:ilvl w:val="0"/>
          <w:numId w:val="3"/>
        </w:numPr>
        <w:spacing w:before="120" w:after="120" w:line="336" w:lineRule="atLeast"/>
        <w:rPr>
          <w:rFonts w:eastAsia="Times New Roman"/>
          <w:bCs/>
          <w:color w:val="2D2D2D"/>
          <w:lang w:eastAsia="en-AU"/>
        </w:rPr>
      </w:pPr>
      <w:r w:rsidRPr="00BE67EA">
        <w:rPr>
          <w:rFonts w:eastAsia="Times New Roman"/>
          <w:bCs/>
          <w:color w:val="2D2D2D"/>
          <w:lang w:eastAsia="en-AU"/>
        </w:rPr>
        <w:t xml:space="preserve">Review </w:t>
      </w:r>
      <w:r w:rsidR="00B06099">
        <w:rPr>
          <w:rFonts w:eastAsia="Times New Roman"/>
          <w:bCs/>
          <w:color w:val="2D2D2D"/>
          <w:lang w:eastAsia="en-AU"/>
        </w:rPr>
        <w:t>p</w:t>
      </w:r>
      <w:r w:rsidRPr="00BE67EA">
        <w:rPr>
          <w:rFonts w:eastAsia="Times New Roman"/>
          <w:bCs/>
          <w:color w:val="2D2D2D"/>
          <w:lang w:eastAsia="en-AU"/>
        </w:rPr>
        <w:t xml:space="preserve">olicy </w:t>
      </w:r>
      <w:r w:rsidR="00B06099">
        <w:rPr>
          <w:rFonts w:eastAsia="Times New Roman"/>
          <w:bCs/>
          <w:color w:val="2D2D2D"/>
          <w:lang w:eastAsia="en-AU"/>
        </w:rPr>
        <w:t xml:space="preserve">to ensure it </w:t>
      </w:r>
      <w:r w:rsidRPr="00BE67EA">
        <w:rPr>
          <w:rFonts w:eastAsia="Times New Roman"/>
          <w:bCs/>
          <w:color w:val="2D2D2D"/>
          <w:lang w:eastAsia="en-AU"/>
        </w:rPr>
        <w:t>continue</w:t>
      </w:r>
      <w:r w:rsidR="00B06099">
        <w:rPr>
          <w:rFonts w:eastAsia="Times New Roman"/>
          <w:bCs/>
          <w:color w:val="2D2D2D"/>
          <w:lang w:eastAsia="en-AU"/>
        </w:rPr>
        <w:t>s</w:t>
      </w:r>
      <w:r w:rsidRPr="00BE67EA">
        <w:rPr>
          <w:rFonts w:eastAsia="Times New Roman"/>
          <w:bCs/>
          <w:color w:val="2D2D2D"/>
          <w:lang w:eastAsia="en-AU"/>
        </w:rPr>
        <w:t xml:space="preserve"> to meet community and </w:t>
      </w:r>
      <w:r w:rsidR="00691201">
        <w:rPr>
          <w:rFonts w:eastAsia="Times New Roman"/>
          <w:bCs/>
          <w:color w:val="2D2D2D"/>
          <w:lang w:eastAsia="en-AU"/>
        </w:rPr>
        <w:t>C</w:t>
      </w:r>
      <w:r w:rsidRPr="00BE67EA">
        <w:rPr>
          <w:rFonts w:eastAsia="Times New Roman"/>
          <w:bCs/>
          <w:color w:val="2D2D2D"/>
          <w:lang w:eastAsia="en-AU"/>
        </w:rPr>
        <w:t>ouncil expectations</w:t>
      </w:r>
      <w:r w:rsidR="00BF5DB9">
        <w:rPr>
          <w:rFonts w:eastAsia="Times New Roman"/>
          <w:bCs/>
          <w:color w:val="2D2D2D"/>
          <w:lang w:eastAsia="en-AU"/>
        </w:rPr>
        <w:t>.</w:t>
      </w:r>
    </w:p>
    <w:p w14:paraId="4A353CB8" w14:textId="752F26F0" w:rsidR="0047786F" w:rsidRPr="0047786F" w:rsidRDefault="008A6CB0" w:rsidP="004D44B2">
      <w:pPr>
        <w:pStyle w:val="ListParagraph"/>
        <w:numPr>
          <w:ilvl w:val="0"/>
          <w:numId w:val="3"/>
        </w:numPr>
        <w:spacing w:before="120" w:after="120" w:line="336" w:lineRule="atLeast"/>
        <w:rPr>
          <w:lang w:val="en-US"/>
        </w:rPr>
      </w:pPr>
      <w:r w:rsidRPr="00BE67EA">
        <w:rPr>
          <w:rFonts w:eastAsia="Times New Roman"/>
          <w:bCs/>
          <w:color w:val="2D2D2D"/>
          <w:lang w:eastAsia="en-AU"/>
        </w:rPr>
        <w:t xml:space="preserve">Develop appropriate communication of any changes to the </w:t>
      </w:r>
      <w:r w:rsidR="00691201">
        <w:rPr>
          <w:rFonts w:eastAsia="Times New Roman"/>
          <w:bCs/>
          <w:color w:val="2D2D2D"/>
          <w:lang w:eastAsia="en-AU"/>
        </w:rPr>
        <w:t>P</w:t>
      </w:r>
      <w:r w:rsidRPr="00BE67EA">
        <w:rPr>
          <w:rFonts w:eastAsia="Times New Roman"/>
          <w:bCs/>
          <w:color w:val="2D2D2D"/>
          <w:lang w:eastAsia="en-AU"/>
        </w:rPr>
        <w:t>olicy</w:t>
      </w:r>
      <w:r w:rsidR="00BF5DB9">
        <w:rPr>
          <w:rFonts w:eastAsia="Times New Roman"/>
          <w:bCs/>
          <w:color w:val="2D2D2D"/>
          <w:lang w:eastAsia="en-AU"/>
        </w:rPr>
        <w:t>.</w:t>
      </w:r>
    </w:p>
    <w:p w14:paraId="5AF9C4C1" w14:textId="1FD9FB08" w:rsidR="004D44B2" w:rsidRDefault="004D44B2" w:rsidP="00FD6629">
      <w:pPr>
        <w:pStyle w:val="Heading1"/>
        <w:spacing w:after="0"/>
        <w:ind w:left="360" w:hanging="218"/>
        <w:rPr>
          <w:rFonts w:cs="Arial"/>
          <w:lang w:val="en-US"/>
        </w:rPr>
      </w:pPr>
      <w:r>
        <w:rPr>
          <w:rFonts w:cs="Arial"/>
          <w:lang w:val="en-US"/>
        </w:rPr>
        <w:t xml:space="preserve">Review </w:t>
      </w:r>
    </w:p>
    <w:p w14:paraId="088026C5" w14:textId="77777777" w:rsidR="00C74A37" w:rsidRPr="00C74A37" w:rsidRDefault="00C74A37" w:rsidP="00C74A37">
      <w:pPr>
        <w:spacing w:after="0"/>
        <w:rPr>
          <w:lang w:val="en-US"/>
        </w:rPr>
      </w:pPr>
    </w:p>
    <w:p w14:paraId="0DF6AEAB" w14:textId="350DBC36" w:rsidR="004D44B2" w:rsidRPr="00990550" w:rsidRDefault="004D44B2" w:rsidP="00990550">
      <w:pPr>
        <w:pStyle w:val="ListParagraph"/>
        <w:ind w:left="360"/>
        <w:rPr>
          <w:lang w:val="en-US"/>
        </w:rPr>
      </w:pPr>
      <w:r w:rsidRPr="00990550">
        <w:t xml:space="preserve">Manager </w:t>
      </w:r>
      <w:r w:rsidR="00691201" w:rsidRPr="00990550">
        <w:t xml:space="preserve">Maroondah Golf Courses and </w:t>
      </w:r>
      <w:proofErr w:type="spellStart"/>
      <w:r w:rsidRPr="00990550">
        <w:t>Sportsfields</w:t>
      </w:r>
      <w:proofErr w:type="spellEnd"/>
      <w:r w:rsidRPr="00990550">
        <w:t xml:space="preserve"> reserves the right to modify the schedule </w:t>
      </w:r>
      <w:r w:rsidR="0027761E">
        <w:t xml:space="preserve">annually and the Policy </w:t>
      </w:r>
      <w:r w:rsidRPr="00990550">
        <w:t xml:space="preserve">after </w:t>
      </w:r>
      <w:r w:rsidR="0066777E">
        <w:t>three</w:t>
      </w:r>
      <w:r w:rsidRPr="00990550">
        <w:t xml:space="preserve"> years. </w:t>
      </w:r>
    </w:p>
    <w:p w14:paraId="33D3F6A0" w14:textId="77777777" w:rsidR="004D44B2" w:rsidRPr="004D44B2" w:rsidRDefault="004D44B2" w:rsidP="004D44B2">
      <w:pPr>
        <w:pStyle w:val="ListParagraph"/>
        <w:rPr>
          <w:lang w:val="en-US"/>
        </w:rPr>
      </w:pPr>
    </w:p>
    <w:p w14:paraId="52C075BB" w14:textId="0A1B78E6" w:rsidR="0085704D" w:rsidRPr="00BE67EA" w:rsidRDefault="0085704D" w:rsidP="00FD6629">
      <w:pPr>
        <w:pStyle w:val="Heading1"/>
        <w:spacing w:after="0"/>
        <w:ind w:left="360" w:hanging="218"/>
        <w:rPr>
          <w:rFonts w:cs="Arial"/>
          <w:lang w:val="en-US"/>
        </w:rPr>
      </w:pPr>
      <w:r w:rsidRPr="00BE67EA">
        <w:rPr>
          <w:rFonts w:cs="Arial"/>
          <w:lang w:val="en-US"/>
        </w:rPr>
        <w:t>Definitions</w:t>
      </w:r>
    </w:p>
    <w:p w14:paraId="1E13590E" w14:textId="77777777" w:rsidR="00B06099" w:rsidRDefault="00B06099" w:rsidP="00B06099">
      <w:pPr>
        <w:pStyle w:val="ListParagraph"/>
        <w:spacing w:line="276" w:lineRule="auto"/>
        <w:ind w:left="851"/>
        <w:rPr>
          <w:b/>
          <w:sz w:val="24"/>
          <w:lang w:val="en-US"/>
        </w:rPr>
      </w:pPr>
    </w:p>
    <w:p w14:paraId="183554C8" w14:textId="45EC8767" w:rsidR="008A6CB0" w:rsidRPr="00990550" w:rsidRDefault="00BF5DB9" w:rsidP="00990550">
      <w:pPr>
        <w:spacing w:line="276" w:lineRule="auto"/>
        <w:ind w:left="360"/>
        <w:rPr>
          <w:rFonts w:ascii="Arial" w:hAnsi="Arial" w:cs="Arial"/>
          <w:lang w:val="en-US"/>
        </w:rPr>
      </w:pPr>
      <w:r w:rsidRPr="00990550">
        <w:rPr>
          <w:rFonts w:ascii="Arial" w:hAnsi="Arial" w:cs="Arial"/>
          <w:lang w:val="en-US"/>
        </w:rPr>
        <w:t xml:space="preserve">A BYO cart is a </w:t>
      </w:r>
      <w:r w:rsidR="00722C22" w:rsidRPr="00990550">
        <w:rPr>
          <w:rFonts w:ascii="Arial" w:hAnsi="Arial" w:cs="Arial"/>
          <w:lang w:val="en-US"/>
        </w:rPr>
        <w:t>small</w:t>
      </w:r>
      <w:r w:rsidR="00BE5520" w:rsidRPr="00990550">
        <w:rPr>
          <w:rFonts w:ascii="Arial" w:hAnsi="Arial" w:cs="Arial"/>
          <w:lang w:val="en-US"/>
        </w:rPr>
        <w:t>,</w:t>
      </w:r>
      <w:r w:rsidR="00722C22" w:rsidRPr="00990550">
        <w:rPr>
          <w:rFonts w:ascii="Arial" w:hAnsi="Arial" w:cs="Arial"/>
          <w:lang w:val="en-US"/>
        </w:rPr>
        <w:t xml:space="preserve"> low powered </w:t>
      </w:r>
      <w:r w:rsidRPr="00990550">
        <w:rPr>
          <w:rFonts w:ascii="Arial" w:hAnsi="Arial" w:cs="Arial"/>
          <w:lang w:val="en-US"/>
        </w:rPr>
        <w:t>private</w:t>
      </w:r>
      <w:r w:rsidR="00722C22" w:rsidRPr="00990550">
        <w:rPr>
          <w:rFonts w:ascii="Arial" w:hAnsi="Arial" w:cs="Arial"/>
          <w:lang w:val="en-US"/>
        </w:rPr>
        <w:t>ly</w:t>
      </w:r>
      <w:r w:rsidRPr="00990550">
        <w:rPr>
          <w:rFonts w:ascii="Arial" w:hAnsi="Arial" w:cs="Arial"/>
          <w:lang w:val="en-US"/>
        </w:rPr>
        <w:t xml:space="preserve"> owned vehicle </w:t>
      </w:r>
      <w:r w:rsidR="00F0322E" w:rsidRPr="00990550">
        <w:rPr>
          <w:rFonts w:ascii="Arial" w:hAnsi="Arial" w:cs="Arial"/>
          <w:lang w:val="en-US"/>
        </w:rPr>
        <w:t xml:space="preserve">used for transporting participants and golf </w:t>
      </w:r>
      <w:r w:rsidR="00FD6629" w:rsidRPr="00990550">
        <w:rPr>
          <w:rFonts w:ascii="Arial" w:hAnsi="Arial" w:cs="Arial"/>
          <w:lang w:val="en-US"/>
        </w:rPr>
        <w:t>clubs around the</w:t>
      </w:r>
      <w:r w:rsidRPr="00990550">
        <w:rPr>
          <w:rFonts w:ascii="Arial" w:hAnsi="Arial" w:cs="Arial"/>
          <w:lang w:val="en-US"/>
        </w:rPr>
        <w:t xml:space="preserve"> golf course</w:t>
      </w:r>
      <w:r w:rsidR="00D34DFC" w:rsidRPr="00990550">
        <w:rPr>
          <w:rFonts w:ascii="Arial" w:hAnsi="Arial" w:cs="Arial"/>
          <w:lang w:val="en-US"/>
        </w:rPr>
        <w:t>.</w:t>
      </w:r>
    </w:p>
    <w:p w14:paraId="7DBE0B84" w14:textId="77777777" w:rsidR="00BF5DB9" w:rsidRPr="00BE67EA" w:rsidRDefault="00BF5DB9" w:rsidP="00BF5DB9">
      <w:pPr>
        <w:pStyle w:val="ListParagraph"/>
        <w:spacing w:line="276" w:lineRule="auto"/>
        <w:ind w:left="851"/>
        <w:rPr>
          <w:lang w:val="en-US"/>
        </w:rPr>
      </w:pPr>
    </w:p>
    <w:p w14:paraId="396355AA" w14:textId="717F2DA6" w:rsidR="0085704D" w:rsidRDefault="0085704D" w:rsidP="00FD6629">
      <w:pPr>
        <w:pStyle w:val="Heading1"/>
        <w:ind w:left="360" w:hanging="218"/>
        <w:rPr>
          <w:rFonts w:cs="Arial"/>
          <w:lang w:val="en-US"/>
        </w:rPr>
      </w:pPr>
      <w:r w:rsidRPr="00BE67EA">
        <w:rPr>
          <w:rFonts w:cs="Arial"/>
          <w:lang w:val="en-US"/>
        </w:rPr>
        <w:t xml:space="preserve">Related policies, strategies, </w:t>
      </w:r>
      <w:r w:rsidR="00FD6629" w:rsidRPr="00BE67EA">
        <w:rPr>
          <w:rFonts w:cs="Arial"/>
          <w:lang w:val="en-US"/>
        </w:rPr>
        <w:t>procedures,</w:t>
      </w:r>
      <w:r w:rsidRPr="00BE67EA">
        <w:rPr>
          <w:rFonts w:cs="Arial"/>
          <w:lang w:val="en-US"/>
        </w:rPr>
        <w:t xml:space="preserve"> and guidelines</w:t>
      </w:r>
    </w:p>
    <w:p w14:paraId="37073251" w14:textId="77777777" w:rsidR="00C74A37" w:rsidRPr="00C74A37" w:rsidRDefault="00C74A37" w:rsidP="00C74A37">
      <w:pPr>
        <w:spacing w:after="0"/>
        <w:rPr>
          <w:lang w:val="en-US"/>
        </w:rPr>
      </w:pPr>
    </w:p>
    <w:p w14:paraId="7FB17E5B" w14:textId="5E7DC8D3" w:rsidR="00792DD1" w:rsidRPr="00BE67EA" w:rsidRDefault="00792DD1" w:rsidP="001E360E">
      <w:pPr>
        <w:ind w:left="360"/>
        <w:rPr>
          <w:rFonts w:ascii="Arial" w:hAnsi="Arial" w:cs="Arial"/>
          <w:lang w:val="en-US"/>
        </w:rPr>
      </w:pPr>
      <w:r w:rsidRPr="00BE67EA">
        <w:rPr>
          <w:rFonts w:ascii="Arial" w:hAnsi="Arial" w:cs="Arial"/>
          <w:lang w:val="en-US"/>
        </w:rPr>
        <w:t>This policy is implemented in conjunction with the following council documents:</w:t>
      </w:r>
    </w:p>
    <w:p w14:paraId="7B13EC50" w14:textId="17F892B2" w:rsidR="008669A3" w:rsidRPr="008669A3" w:rsidRDefault="00577A4B" w:rsidP="006D43D6">
      <w:pPr>
        <w:pStyle w:val="ListParagraph"/>
        <w:numPr>
          <w:ilvl w:val="0"/>
          <w:numId w:val="15"/>
        </w:numPr>
        <w:spacing w:before="100" w:beforeAutospacing="1" w:after="100" w:afterAutospacing="1"/>
      </w:pPr>
      <w:r>
        <w:t>B</w:t>
      </w:r>
      <w:r w:rsidR="00BF5DB9" w:rsidRPr="008669A3">
        <w:t xml:space="preserve">YO cart </w:t>
      </w:r>
      <w:r>
        <w:t xml:space="preserve">waiver form </w:t>
      </w:r>
      <w:r w:rsidR="00D010D2">
        <w:t>(</w:t>
      </w:r>
      <w:r w:rsidR="008669A3">
        <w:t>24/328547</w:t>
      </w:r>
      <w:r w:rsidR="00D010D2">
        <w:t>)</w:t>
      </w:r>
    </w:p>
    <w:p w14:paraId="6AD1AD74" w14:textId="0D14BC42" w:rsidR="00C55A23" w:rsidRDefault="00C55A23" w:rsidP="00117BCF">
      <w:pPr>
        <w:pStyle w:val="ListParagraph"/>
        <w:numPr>
          <w:ilvl w:val="0"/>
          <w:numId w:val="15"/>
        </w:numPr>
        <w:rPr>
          <w:lang w:val="en-US"/>
        </w:rPr>
      </w:pPr>
      <w:r w:rsidRPr="00BE67EA">
        <w:rPr>
          <w:lang w:val="en-US"/>
        </w:rPr>
        <w:t>Golf Strategy 2020-2030</w:t>
      </w:r>
    </w:p>
    <w:p w14:paraId="56D6E7B7" w14:textId="595159D8" w:rsidR="00D76DEE" w:rsidRPr="00DE1500" w:rsidRDefault="00577A4B" w:rsidP="00993299">
      <w:pPr>
        <w:pStyle w:val="ListParagraph"/>
        <w:numPr>
          <w:ilvl w:val="0"/>
          <w:numId w:val="15"/>
        </w:numPr>
        <w:rPr>
          <w:lang w:val="en-US"/>
        </w:rPr>
      </w:pPr>
      <w:r>
        <w:rPr>
          <w:lang w:val="en-US"/>
        </w:rPr>
        <w:t xml:space="preserve">Golf BYO Cart Schedule </w:t>
      </w:r>
    </w:p>
    <w:sectPr w:rsidR="00D76DEE" w:rsidRPr="00DE1500" w:rsidSect="007975CC">
      <w:headerReference w:type="default" r:id="rId11"/>
      <w:footerReference w:type="default" r:id="rId12"/>
      <w:headerReference w:type="first" r:id="rId13"/>
      <w:footerReference w:type="first" r:id="rId14"/>
      <w:pgSz w:w="11906" w:h="16838"/>
      <w:pgMar w:top="1701" w:right="720" w:bottom="426"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415BF" w14:textId="77777777" w:rsidR="00347A96" w:rsidRDefault="00347A96" w:rsidP="00231237">
      <w:pPr>
        <w:spacing w:after="0" w:line="240" w:lineRule="auto"/>
      </w:pPr>
      <w:r>
        <w:separator/>
      </w:r>
    </w:p>
  </w:endnote>
  <w:endnote w:type="continuationSeparator" w:id="0">
    <w:p w14:paraId="23AACC2B" w14:textId="77777777" w:rsidR="00347A96" w:rsidRDefault="00347A96" w:rsidP="002312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ewSchool">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723" w:type="dxa"/>
      <w:tblInd w:w="-142"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8038"/>
      <w:gridCol w:w="2685"/>
    </w:tblGrid>
    <w:tr w:rsidR="00FE572A" w:rsidRPr="007A7659" w14:paraId="4E432320" w14:textId="77777777" w:rsidTr="00FE572A">
      <w:tc>
        <w:tcPr>
          <w:tcW w:w="8038" w:type="dxa"/>
          <w:tcBorders>
            <w:top w:val="nil"/>
            <w:left w:val="nil"/>
            <w:bottom w:val="nil"/>
            <w:right w:val="nil"/>
          </w:tcBorders>
          <w:shd w:val="clear" w:color="auto" w:fill="auto"/>
        </w:tcPr>
        <w:p w14:paraId="1B400C90" w14:textId="77777777" w:rsidR="00FE572A" w:rsidRPr="00E25368" w:rsidRDefault="00FE572A" w:rsidP="00FE572A">
          <w:pPr>
            <w:rPr>
              <w:rFonts w:cs="Arial"/>
              <w:color w:val="FFFFFF" w:themeColor="background1"/>
              <w:sz w:val="10"/>
              <w:szCs w:val="10"/>
            </w:rPr>
          </w:pPr>
        </w:p>
        <w:p w14:paraId="032EB241" w14:textId="77777777" w:rsidR="00FE572A" w:rsidRPr="000E28CC" w:rsidRDefault="00FE572A" w:rsidP="00FE572A">
          <w:pPr>
            <w:rPr>
              <w:rStyle w:val="Style4Char"/>
              <w:b/>
              <w:i w:val="0"/>
              <w:color w:val="FFFFFF" w:themeColor="background1"/>
              <w:u w:val="none"/>
              <w:lang w:val="en-US"/>
            </w:rPr>
          </w:pPr>
          <w:r w:rsidRPr="000E28CC">
            <w:rPr>
              <w:rFonts w:cs="Arial"/>
              <w:color w:val="FFFFFF" w:themeColor="background1"/>
              <w:sz w:val="16"/>
              <w:szCs w:val="16"/>
            </w:rPr>
            <w:t>All printed copies of this p</w:t>
          </w:r>
          <w:r w:rsidR="008A38BA">
            <w:rPr>
              <w:rFonts w:cs="Arial"/>
              <w:color w:val="FFFFFF" w:themeColor="background1"/>
              <w:sz w:val="16"/>
              <w:szCs w:val="16"/>
            </w:rPr>
            <w:t>olicy</w:t>
          </w:r>
          <w:r w:rsidRPr="000E28CC">
            <w:rPr>
              <w:rFonts w:cs="Arial"/>
              <w:color w:val="FFFFFF" w:themeColor="background1"/>
              <w:sz w:val="16"/>
              <w:szCs w:val="16"/>
            </w:rPr>
            <w:t xml:space="preserve"> are uncontrolled. Please check SmartNet for the most recent version of this policy.</w:t>
          </w:r>
        </w:p>
      </w:tc>
      <w:tc>
        <w:tcPr>
          <w:tcW w:w="2685" w:type="dxa"/>
          <w:tcBorders>
            <w:left w:val="nil"/>
            <w:bottom w:val="nil"/>
            <w:right w:val="nil"/>
          </w:tcBorders>
          <w:shd w:val="clear" w:color="auto" w:fill="auto"/>
        </w:tcPr>
        <w:sdt>
          <w:sdtPr>
            <w:id w:val="1849592111"/>
            <w:docPartObj>
              <w:docPartGallery w:val="Page Numbers (Top of Page)"/>
              <w:docPartUnique/>
            </w:docPartObj>
          </w:sdtPr>
          <w:sdtEndPr>
            <w:rPr>
              <w:color w:val="FFFFFF" w:themeColor="background1"/>
              <w:sz w:val="16"/>
              <w:szCs w:val="16"/>
            </w:rPr>
          </w:sdtEndPr>
          <w:sdtContent>
            <w:p w14:paraId="31791519" w14:textId="77777777" w:rsidR="00FE572A" w:rsidRPr="00E25368" w:rsidRDefault="00FE572A" w:rsidP="00FE572A">
              <w:pPr>
                <w:jc w:val="right"/>
                <w:rPr>
                  <w:sz w:val="10"/>
                  <w:szCs w:val="10"/>
                </w:rPr>
              </w:pPr>
            </w:p>
            <w:p w14:paraId="0D2B1D61" w14:textId="77777777" w:rsidR="00FE572A" w:rsidRPr="00E25368" w:rsidRDefault="00FE572A" w:rsidP="00FE572A">
              <w:pPr>
                <w:pStyle w:val="NoSpacing"/>
                <w:jc w:val="right"/>
                <w:rPr>
                  <w:color w:val="FFFFFF" w:themeColor="background1"/>
                  <w:sz w:val="16"/>
                  <w:szCs w:val="16"/>
                </w:rPr>
              </w:pPr>
              <w:r w:rsidRPr="00E25368">
                <w:rPr>
                  <w:color w:val="FFFFFF" w:themeColor="background1"/>
                  <w:sz w:val="16"/>
                  <w:szCs w:val="16"/>
                </w:rPr>
                <w:t xml:space="preserve">Page </w:t>
              </w:r>
              <w:r w:rsidRPr="00E25368">
                <w:rPr>
                  <w:color w:val="FFFFFF" w:themeColor="background1"/>
                  <w:sz w:val="16"/>
                  <w:szCs w:val="16"/>
                </w:rPr>
                <w:fldChar w:fldCharType="begin"/>
              </w:r>
              <w:r w:rsidRPr="00E25368">
                <w:rPr>
                  <w:color w:val="FFFFFF" w:themeColor="background1"/>
                  <w:sz w:val="16"/>
                  <w:szCs w:val="16"/>
                </w:rPr>
                <w:instrText xml:space="preserve"> PAGE </w:instrText>
              </w:r>
              <w:r w:rsidRPr="00E25368">
                <w:rPr>
                  <w:color w:val="FFFFFF" w:themeColor="background1"/>
                  <w:sz w:val="16"/>
                  <w:szCs w:val="16"/>
                </w:rPr>
                <w:fldChar w:fldCharType="separate"/>
              </w:r>
              <w:r w:rsidR="008A38BA">
                <w:rPr>
                  <w:noProof/>
                  <w:color w:val="FFFFFF" w:themeColor="background1"/>
                  <w:sz w:val="16"/>
                  <w:szCs w:val="16"/>
                </w:rPr>
                <w:t>2</w:t>
              </w:r>
              <w:r w:rsidRPr="00E25368">
                <w:rPr>
                  <w:color w:val="FFFFFF" w:themeColor="background1"/>
                  <w:sz w:val="16"/>
                  <w:szCs w:val="16"/>
                </w:rPr>
                <w:fldChar w:fldCharType="end"/>
              </w:r>
              <w:r w:rsidRPr="00E25368">
                <w:rPr>
                  <w:color w:val="FFFFFF" w:themeColor="background1"/>
                  <w:sz w:val="16"/>
                  <w:szCs w:val="16"/>
                </w:rPr>
                <w:t xml:space="preserve"> of </w:t>
              </w:r>
              <w:r w:rsidRPr="00E25368">
                <w:rPr>
                  <w:color w:val="FFFFFF" w:themeColor="background1"/>
                  <w:sz w:val="16"/>
                  <w:szCs w:val="16"/>
                </w:rPr>
                <w:fldChar w:fldCharType="begin"/>
              </w:r>
              <w:r w:rsidRPr="00E25368">
                <w:rPr>
                  <w:color w:val="FFFFFF" w:themeColor="background1"/>
                  <w:sz w:val="16"/>
                  <w:szCs w:val="16"/>
                </w:rPr>
                <w:instrText xml:space="preserve"> NUMPAGES  </w:instrText>
              </w:r>
              <w:r w:rsidRPr="00E25368">
                <w:rPr>
                  <w:color w:val="FFFFFF" w:themeColor="background1"/>
                  <w:sz w:val="16"/>
                  <w:szCs w:val="16"/>
                </w:rPr>
                <w:fldChar w:fldCharType="separate"/>
              </w:r>
              <w:r w:rsidR="008A38BA">
                <w:rPr>
                  <w:noProof/>
                  <w:color w:val="FFFFFF" w:themeColor="background1"/>
                  <w:sz w:val="16"/>
                  <w:szCs w:val="16"/>
                </w:rPr>
                <w:t>2</w:t>
              </w:r>
              <w:r w:rsidRPr="00E25368">
                <w:rPr>
                  <w:color w:val="FFFFFF" w:themeColor="background1"/>
                  <w:sz w:val="16"/>
                  <w:szCs w:val="16"/>
                </w:rPr>
                <w:fldChar w:fldCharType="end"/>
              </w:r>
            </w:p>
          </w:sdtContent>
        </w:sdt>
        <w:p w14:paraId="4A12CCAF" w14:textId="77777777" w:rsidR="00FE572A" w:rsidRPr="00E25368" w:rsidRDefault="00FE572A" w:rsidP="00FE572A">
          <w:pPr>
            <w:jc w:val="right"/>
            <w:rPr>
              <w:rStyle w:val="Style4Char"/>
              <w:i w:val="0"/>
              <w:color w:val="FFFFFF" w:themeColor="background1"/>
              <w:sz w:val="16"/>
              <w:szCs w:val="16"/>
              <w:u w:val="none"/>
              <w:lang w:val="en-US"/>
            </w:rPr>
          </w:pPr>
          <w:r w:rsidRPr="00E25368">
            <w:rPr>
              <w:rStyle w:val="Style4Char"/>
              <w:i w:val="0"/>
              <w:color w:val="FFFFFF" w:themeColor="background1"/>
              <w:sz w:val="16"/>
              <w:szCs w:val="16"/>
              <w:u w:val="none"/>
              <w:lang w:val="en-US"/>
            </w:rPr>
            <w:t xml:space="preserve"> </w:t>
          </w:r>
        </w:p>
      </w:tc>
    </w:tr>
  </w:tbl>
  <w:p w14:paraId="00A75C65" w14:textId="7298F9D9" w:rsidR="00231237" w:rsidRDefault="002312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99E6B" w14:textId="6E8B36B9" w:rsidR="000E28CC" w:rsidRDefault="000E28CC" w:rsidP="000E28CC">
    <w:pPr>
      <w:rPr>
        <w:b/>
      </w:rPr>
    </w:pPr>
  </w:p>
  <w:p w14:paraId="0B6F4BDC" w14:textId="77777777" w:rsidR="000E28CC" w:rsidRPr="000E28CC" w:rsidRDefault="000E28CC" w:rsidP="000E28CC">
    <w:pPr>
      <w:ind w:left="-142"/>
      <w:rPr>
        <w:b/>
        <w:color w:val="FFFFFF" w:themeColor="background1"/>
      </w:rPr>
    </w:pPr>
    <w:r w:rsidRPr="000E28CC">
      <w:rPr>
        <w:b/>
        <w:color w:val="FFFFFF" w:themeColor="background1"/>
      </w:rPr>
      <w:t>Policy Control Schedule</w:t>
    </w:r>
  </w:p>
  <w:tbl>
    <w:tblPr>
      <w:tblStyle w:val="TableGrid"/>
      <w:tblW w:w="10723" w:type="dxa"/>
      <w:tblInd w:w="-147"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2685"/>
      <w:gridCol w:w="2668"/>
      <w:gridCol w:w="2685"/>
      <w:gridCol w:w="2685"/>
    </w:tblGrid>
    <w:tr w:rsidR="000E28CC" w:rsidRPr="007A7659" w14:paraId="74CB7951" w14:textId="77777777" w:rsidTr="000E28CC">
      <w:tc>
        <w:tcPr>
          <w:tcW w:w="5353" w:type="dxa"/>
          <w:gridSpan w:val="2"/>
          <w:shd w:val="clear" w:color="auto" w:fill="auto"/>
        </w:tcPr>
        <w:p w14:paraId="47BDFA5B" w14:textId="77777777" w:rsidR="000E28CC" w:rsidRPr="000E28CC" w:rsidRDefault="000E28CC" w:rsidP="000E28CC">
          <w:pPr>
            <w:ind w:right="317"/>
            <w:rPr>
              <w:rStyle w:val="Style4Char"/>
              <w:b/>
              <w:i w:val="0"/>
              <w:color w:val="FFFFFF" w:themeColor="background1"/>
              <w:u w:val="none"/>
              <w:lang w:val="en-US"/>
            </w:rPr>
          </w:pPr>
          <w:r w:rsidRPr="000E28CC">
            <w:rPr>
              <w:rStyle w:val="Style4Char"/>
              <w:b/>
              <w:i w:val="0"/>
              <w:color w:val="FFFFFF" w:themeColor="background1"/>
              <w:u w:val="none"/>
              <w:lang w:val="en-US"/>
            </w:rPr>
            <w:t>Policy Title:</w:t>
          </w:r>
        </w:p>
        <w:p w14:paraId="5E3A612E" w14:textId="33E7426A" w:rsidR="000E28CC" w:rsidRPr="003238C9" w:rsidRDefault="00F44517" w:rsidP="000E28CC">
          <w:pPr>
            <w:ind w:right="317"/>
            <w:rPr>
              <w:rStyle w:val="Style4Char"/>
              <w:i w:val="0"/>
              <w:color w:val="FFFFFF" w:themeColor="background1"/>
              <w:u w:val="none"/>
              <w:lang w:val="en-US"/>
            </w:rPr>
          </w:pPr>
          <w:r>
            <w:rPr>
              <w:rStyle w:val="Style4Char"/>
              <w:i w:val="0"/>
              <w:color w:val="FFFFFF" w:themeColor="background1"/>
              <w:u w:val="none"/>
              <w:lang w:val="en-US"/>
            </w:rPr>
            <w:t>Golf Bookings Policy</w:t>
          </w:r>
        </w:p>
      </w:tc>
      <w:tc>
        <w:tcPr>
          <w:tcW w:w="2685" w:type="dxa"/>
          <w:shd w:val="clear" w:color="auto" w:fill="auto"/>
        </w:tcPr>
        <w:p w14:paraId="00AEFFAD" w14:textId="77777777" w:rsidR="000E28CC" w:rsidRPr="000E28CC" w:rsidRDefault="000E28CC" w:rsidP="000E28CC">
          <w:pPr>
            <w:rPr>
              <w:rStyle w:val="Style4Char"/>
              <w:b/>
              <w:i w:val="0"/>
              <w:color w:val="FFFFFF" w:themeColor="background1"/>
              <w:u w:val="none"/>
              <w:lang w:val="en-US"/>
            </w:rPr>
          </w:pPr>
          <w:r w:rsidRPr="000E28CC">
            <w:rPr>
              <w:rStyle w:val="Style4Char"/>
              <w:b/>
              <w:i w:val="0"/>
              <w:color w:val="FFFFFF" w:themeColor="background1"/>
              <w:u w:val="none"/>
              <w:lang w:val="en-US"/>
            </w:rPr>
            <w:t>Policy No:</w:t>
          </w:r>
        </w:p>
        <w:p w14:paraId="54933AC8" w14:textId="1AD7F316" w:rsidR="000E28CC" w:rsidRPr="000E28CC" w:rsidRDefault="00F44517" w:rsidP="000E28CC">
          <w:pPr>
            <w:rPr>
              <w:rStyle w:val="Style4Char"/>
              <w:i w:val="0"/>
              <w:color w:val="FFFFFF" w:themeColor="background1"/>
              <w:u w:val="none"/>
              <w:lang w:val="en-US"/>
            </w:rPr>
          </w:pPr>
          <w:r>
            <w:rPr>
              <w:rStyle w:val="Style4Char"/>
              <w:i w:val="0"/>
              <w:color w:val="FFFFFF" w:themeColor="background1"/>
              <w:u w:val="none"/>
              <w:lang w:val="en-US"/>
            </w:rPr>
            <w:t>TBA</w:t>
          </w:r>
        </w:p>
      </w:tc>
      <w:tc>
        <w:tcPr>
          <w:tcW w:w="2685" w:type="dxa"/>
          <w:shd w:val="clear" w:color="auto" w:fill="auto"/>
        </w:tcPr>
        <w:p w14:paraId="2F42E792" w14:textId="77777777" w:rsidR="000E28CC" w:rsidRDefault="000E28CC" w:rsidP="000E28CC">
          <w:pPr>
            <w:rPr>
              <w:rStyle w:val="Style4Char"/>
              <w:b/>
              <w:i w:val="0"/>
              <w:color w:val="FFFFFF" w:themeColor="background1"/>
              <w:u w:val="none"/>
              <w:lang w:val="en-US"/>
            </w:rPr>
          </w:pPr>
          <w:r w:rsidRPr="000E28CC">
            <w:rPr>
              <w:rStyle w:val="Style4Char"/>
              <w:b/>
              <w:i w:val="0"/>
              <w:color w:val="FFFFFF" w:themeColor="background1"/>
              <w:u w:val="none"/>
              <w:lang w:val="en-US"/>
            </w:rPr>
            <w:t>Policy type:</w:t>
          </w:r>
        </w:p>
        <w:p w14:paraId="34BA93F9" w14:textId="77777777" w:rsidR="003238C9" w:rsidRPr="003238C9" w:rsidRDefault="003238C9" w:rsidP="000E28CC">
          <w:pPr>
            <w:rPr>
              <w:rStyle w:val="Style4Char"/>
              <w:i w:val="0"/>
              <w:color w:val="FFFFFF" w:themeColor="background1"/>
              <w:u w:val="none"/>
              <w:lang w:val="en-US"/>
            </w:rPr>
          </w:pPr>
          <w:r w:rsidRPr="003238C9">
            <w:rPr>
              <w:rStyle w:val="Style4Char"/>
              <w:i w:val="0"/>
              <w:color w:val="FFFFFF" w:themeColor="background1"/>
              <w:u w:val="none"/>
              <w:lang w:val="en-US"/>
            </w:rPr>
            <w:t>Operational</w:t>
          </w:r>
        </w:p>
      </w:tc>
    </w:tr>
    <w:tr w:rsidR="000E28CC" w:rsidRPr="007A7659" w14:paraId="5E1F8639" w14:textId="77777777" w:rsidTr="000E28CC">
      <w:tc>
        <w:tcPr>
          <w:tcW w:w="2685" w:type="dxa"/>
          <w:shd w:val="clear" w:color="auto" w:fill="auto"/>
        </w:tcPr>
        <w:p w14:paraId="3CFA0BAB" w14:textId="77777777" w:rsidR="000E28CC" w:rsidRPr="000E28CC" w:rsidRDefault="000E28CC" w:rsidP="000E28CC">
          <w:pPr>
            <w:rPr>
              <w:rStyle w:val="Style4Char"/>
              <w:b/>
              <w:i w:val="0"/>
              <w:color w:val="FFFFFF" w:themeColor="background1"/>
              <w:u w:val="none"/>
              <w:lang w:val="en-US"/>
            </w:rPr>
          </w:pPr>
          <w:r w:rsidRPr="000E28CC">
            <w:rPr>
              <w:rStyle w:val="Style4Char"/>
              <w:b/>
              <w:i w:val="0"/>
              <w:color w:val="FFFFFF" w:themeColor="background1"/>
              <w:u w:val="none"/>
              <w:lang w:val="en-US"/>
            </w:rPr>
            <w:t xml:space="preserve">Policy creation date: </w:t>
          </w:r>
        </w:p>
        <w:p w14:paraId="5F9E60AF" w14:textId="099A1298" w:rsidR="000E28CC" w:rsidRPr="000E28CC" w:rsidRDefault="00F44517" w:rsidP="000E28CC">
          <w:pPr>
            <w:rPr>
              <w:rStyle w:val="Style4Char"/>
              <w:i w:val="0"/>
              <w:color w:val="FFFFFF" w:themeColor="background1"/>
              <w:u w:val="none"/>
              <w:lang w:val="en-US"/>
            </w:rPr>
          </w:pPr>
          <w:r>
            <w:rPr>
              <w:rStyle w:val="Style4Char"/>
              <w:i w:val="0"/>
              <w:color w:val="FFFFFF" w:themeColor="background1"/>
              <w:u w:val="none"/>
              <w:lang w:val="en-US"/>
            </w:rPr>
            <w:t>TBA</w:t>
          </w:r>
        </w:p>
      </w:tc>
      <w:tc>
        <w:tcPr>
          <w:tcW w:w="2668" w:type="dxa"/>
          <w:shd w:val="clear" w:color="auto" w:fill="auto"/>
        </w:tcPr>
        <w:p w14:paraId="59EFF0F0" w14:textId="5DD885D2" w:rsidR="000E28CC" w:rsidRPr="000E28CC" w:rsidRDefault="000E28CC" w:rsidP="000E28CC">
          <w:pPr>
            <w:tabs>
              <w:tab w:val="center" w:pos="2877"/>
            </w:tabs>
            <w:rPr>
              <w:rStyle w:val="Style4Char"/>
              <w:i w:val="0"/>
              <w:color w:val="FFFFFF" w:themeColor="background1"/>
              <w:u w:val="none"/>
              <w:lang w:val="en-US"/>
            </w:rPr>
          </w:pPr>
          <w:r w:rsidRPr="000E28CC">
            <w:rPr>
              <w:rStyle w:val="Style4Char"/>
              <w:b/>
              <w:i w:val="0"/>
              <w:color w:val="FFFFFF" w:themeColor="background1"/>
              <w:u w:val="none"/>
              <w:lang w:val="en-US"/>
            </w:rPr>
            <w:t>Current version approved:</w:t>
          </w:r>
          <w:r w:rsidRPr="000E28CC">
            <w:rPr>
              <w:rStyle w:val="Style4Char"/>
              <w:i w:val="0"/>
              <w:color w:val="FFFFFF" w:themeColor="background1"/>
              <w:u w:val="none"/>
              <w:lang w:val="en-US"/>
            </w:rPr>
            <w:t xml:space="preserve">  </w:t>
          </w:r>
          <w:r w:rsidR="00F44517">
            <w:rPr>
              <w:rStyle w:val="Style4Char"/>
              <w:i w:val="0"/>
              <w:color w:val="FFFFFF" w:themeColor="background1"/>
              <w:u w:val="none"/>
              <w:lang w:val="en-US"/>
            </w:rPr>
            <w:t>TBA</w:t>
          </w:r>
        </w:p>
      </w:tc>
      <w:tc>
        <w:tcPr>
          <w:tcW w:w="2685" w:type="dxa"/>
          <w:shd w:val="clear" w:color="auto" w:fill="auto"/>
        </w:tcPr>
        <w:p w14:paraId="64FB1F72" w14:textId="77777777" w:rsidR="000E28CC" w:rsidRPr="000E28CC" w:rsidRDefault="000E28CC" w:rsidP="000E28CC">
          <w:pPr>
            <w:rPr>
              <w:rStyle w:val="Style4Char"/>
              <w:i w:val="0"/>
              <w:color w:val="FFFFFF" w:themeColor="background1"/>
              <w:u w:val="none"/>
              <w:lang w:val="en-US"/>
            </w:rPr>
          </w:pPr>
          <w:r w:rsidRPr="000E28CC">
            <w:rPr>
              <w:rStyle w:val="Style4Char"/>
              <w:b/>
              <w:i w:val="0"/>
              <w:color w:val="FFFFFF" w:themeColor="background1"/>
              <w:u w:val="none"/>
              <w:lang w:val="en-US"/>
            </w:rPr>
            <w:t>Current version number:</w:t>
          </w:r>
          <w:r w:rsidRPr="000E28CC">
            <w:rPr>
              <w:rStyle w:val="Style4Char"/>
              <w:i w:val="0"/>
              <w:color w:val="FFFFFF" w:themeColor="background1"/>
              <w:u w:val="none"/>
              <w:lang w:val="en-US"/>
            </w:rPr>
            <w:t xml:space="preserve">  </w:t>
          </w:r>
        </w:p>
        <w:p w14:paraId="10F246B6" w14:textId="35C0B5C3" w:rsidR="000E28CC" w:rsidRPr="000E28CC" w:rsidRDefault="00F44517" w:rsidP="000E28CC">
          <w:pPr>
            <w:rPr>
              <w:rStyle w:val="Style4Char"/>
              <w:i w:val="0"/>
              <w:color w:val="FFFFFF" w:themeColor="background1"/>
              <w:u w:val="none"/>
              <w:lang w:val="en-US"/>
            </w:rPr>
          </w:pPr>
          <w:r>
            <w:rPr>
              <w:rStyle w:val="Style4Char"/>
              <w:i w:val="0"/>
              <w:color w:val="FFFFFF" w:themeColor="background1"/>
              <w:u w:val="none"/>
              <w:lang w:val="en-US"/>
            </w:rPr>
            <w:t>TBA</w:t>
          </w:r>
        </w:p>
      </w:tc>
      <w:tc>
        <w:tcPr>
          <w:tcW w:w="2685" w:type="dxa"/>
          <w:shd w:val="clear" w:color="auto" w:fill="auto"/>
        </w:tcPr>
        <w:p w14:paraId="398F75FB" w14:textId="77777777" w:rsidR="000E28CC" w:rsidRPr="000E28CC" w:rsidRDefault="000E28CC" w:rsidP="000E28CC">
          <w:pPr>
            <w:rPr>
              <w:rStyle w:val="Style4Char"/>
              <w:b/>
              <w:i w:val="0"/>
              <w:color w:val="FFFFFF" w:themeColor="background1"/>
              <w:u w:val="none"/>
              <w:lang w:val="en-US"/>
            </w:rPr>
          </w:pPr>
          <w:r w:rsidRPr="000E28CC">
            <w:rPr>
              <w:rStyle w:val="Style4Char"/>
              <w:b/>
              <w:i w:val="0"/>
              <w:color w:val="FFFFFF" w:themeColor="background1"/>
              <w:u w:val="none"/>
              <w:lang w:val="en-US"/>
            </w:rPr>
            <w:t xml:space="preserve">Policy </w:t>
          </w:r>
          <w:proofErr w:type="gramStart"/>
          <w:r w:rsidRPr="000E28CC">
            <w:rPr>
              <w:rStyle w:val="Style4Char"/>
              <w:b/>
              <w:i w:val="0"/>
              <w:color w:val="FFFFFF" w:themeColor="background1"/>
              <w:u w:val="none"/>
              <w:lang w:val="en-US"/>
            </w:rPr>
            <w:t>review</w:t>
          </w:r>
          <w:proofErr w:type="gramEnd"/>
          <w:r w:rsidRPr="000E28CC">
            <w:rPr>
              <w:rStyle w:val="Style4Char"/>
              <w:b/>
              <w:i w:val="0"/>
              <w:color w:val="FFFFFF" w:themeColor="background1"/>
              <w:u w:val="none"/>
              <w:lang w:val="en-US"/>
            </w:rPr>
            <w:t xml:space="preserve"> date:</w:t>
          </w:r>
        </w:p>
        <w:p w14:paraId="4FADEB0F" w14:textId="77777777" w:rsidR="000E28CC" w:rsidRPr="000E28CC" w:rsidRDefault="003238C9" w:rsidP="000E28CC">
          <w:pPr>
            <w:rPr>
              <w:rStyle w:val="Style4Char"/>
              <w:i w:val="0"/>
              <w:color w:val="FFFFFF" w:themeColor="background1"/>
              <w:u w:val="none"/>
              <w:lang w:val="en-US"/>
            </w:rPr>
          </w:pPr>
          <w:r>
            <w:rPr>
              <w:rStyle w:val="Style4Char"/>
              <w:i w:val="0"/>
              <w:color w:val="FFFFFF" w:themeColor="background1"/>
              <w:u w:val="none"/>
              <w:lang w:val="en-US"/>
            </w:rPr>
            <w:t>NA</w:t>
          </w:r>
        </w:p>
      </w:tc>
    </w:tr>
    <w:tr w:rsidR="000E28CC" w:rsidRPr="007A7659" w14:paraId="385D5164" w14:textId="77777777" w:rsidTr="00E25368">
      <w:tc>
        <w:tcPr>
          <w:tcW w:w="2685" w:type="dxa"/>
          <w:tcBorders>
            <w:bottom w:val="single" w:sz="4" w:space="0" w:color="E7E6E6" w:themeColor="background2"/>
          </w:tcBorders>
          <w:shd w:val="clear" w:color="auto" w:fill="auto"/>
        </w:tcPr>
        <w:p w14:paraId="7A6D287F" w14:textId="77777777" w:rsidR="000E28CC" w:rsidRPr="000E28CC" w:rsidRDefault="000E28CC" w:rsidP="000E28CC">
          <w:pPr>
            <w:rPr>
              <w:rStyle w:val="Style4Char"/>
              <w:b/>
              <w:i w:val="0"/>
              <w:color w:val="FFFFFF" w:themeColor="background1"/>
              <w:u w:val="none"/>
              <w:lang w:val="en-US"/>
            </w:rPr>
          </w:pPr>
          <w:r w:rsidRPr="000E28CC">
            <w:rPr>
              <w:rStyle w:val="Style4Char"/>
              <w:b/>
              <w:i w:val="0"/>
              <w:color w:val="FFFFFF" w:themeColor="background1"/>
              <w:u w:val="none"/>
              <w:lang w:val="en-US"/>
            </w:rPr>
            <w:t>Parent policy:</w:t>
          </w:r>
        </w:p>
        <w:p w14:paraId="48B790A3" w14:textId="399BD9B0" w:rsidR="000E28CC" w:rsidRPr="000E28CC" w:rsidRDefault="00F44517" w:rsidP="000E28CC">
          <w:pPr>
            <w:rPr>
              <w:rStyle w:val="Style4Char"/>
              <w:i w:val="0"/>
              <w:color w:val="FFFFFF" w:themeColor="background1"/>
              <w:u w:val="none"/>
              <w:lang w:val="en-US"/>
            </w:rPr>
          </w:pPr>
          <w:r>
            <w:rPr>
              <w:rStyle w:val="Style4Char"/>
              <w:i w:val="0"/>
              <w:color w:val="FFFFFF" w:themeColor="background1"/>
              <w:u w:val="none"/>
              <w:lang w:val="en-US"/>
            </w:rPr>
            <w:t>TBA</w:t>
          </w:r>
        </w:p>
      </w:tc>
      <w:tc>
        <w:tcPr>
          <w:tcW w:w="2668" w:type="dxa"/>
          <w:tcBorders>
            <w:bottom w:val="single" w:sz="4" w:space="0" w:color="E7E6E6" w:themeColor="background2"/>
          </w:tcBorders>
          <w:shd w:val="clear" w:color="auto" w:fill="auto"/>
        </w:tcPr>
        <w:p w14:paraId="4534AAD6" w14:textId="77777777" w:rsidR="000E28CC" w:rsidRPr="000E28CC" w:rsidRDefault="000E28CC" w:rsidP="000E28CC">
          <w:pPr>
            <w:rPr>
              <w:rStyle w:val="Style4Char"/>
              <w:b/>
              <w:i w:val="0"/>
              <w:color w:val="FFFFFF" w:themeColor="background1"/>
              <w:u w:val="none"/>
              <w:lang w:val="en-US"/>
            </w:rPr>
          </w:pPr>
          <w:r w:rsidRPr="000E28CC">
            <w:rPr>
              <w:rStyle w:val="Style4Char"/>
              <w:b/>
              <w:i w:val="0"/>
              <w:color w:val="FFFFFF" w:themeColor="background1"/>
              <w:u w:val="none"/>
              <w:lang w:val="en-US"/>
            </w:rPr>
            <w:t>Child policy/policies:</w:t>
          </w:r>
        </w:p>
        <w:p w14:paraId="108AA39E" w14:textId="77777777" w:rsidR="000E28CC" w:rsidRPr="000E28CC" w:rsidRDefault="003238C9" w:rsidP="000E28CC">
          <w:pPr>
            <w:rPr>
              <w:rStyle w:val="Style4Char"/>
              <w:i w:val="0"/>
              <w:color w:val="FFFFFF" w:themeColor="background1"/>
              <w:u w:val="none"/>
              <w:lang w:val="en-US"/>
            </w:rPr>
          </w:pPr>
          <w:r>
            <w:rPr>
              <w:rStyle w:val="Style4Char"/>
              <w:i w:val="0"/>
              <w:color w:val="FFFFFF" w:themeColor="background1"/>
              <w:u w:val="none"/>
              <w:lang w:val="en-US"/>
            </w:rPr>
            <w:t>NA</w:t>
          </w:r>
        </w:p>
      </w:tc>
      <w:tc>
        <w:tcPr>
          <w:tcW w:w="2685" w:type="dxa"/>
          <w:tcBorders>
            <w:bottom w:val="single" w:sz="4" w:space="0" w:color="E7E6E6" w:themeColor="background2"/>
          </w:tcBorders>
          <w:shd w:val="clear" w:color="auto" w:fill="auto"/>
        </w:tcPr>
        <w:p w14:paraId="31B3B001" w14:textId="77777777" w:rsidR="000E28CC" w:rsidRPr="000E28CC" w:rsidRDefault="000E28CC" w:rsidP="000E28CC">
          <w:pPr>
            <w:rPr>
              <w:rStyle w:val="Style4Char"/>
              <w:b/>
              <w:i w:val="0"/>
              <w:color w:val="FFFFFF" w:themeColor="background1"/>
              <w:u w:val="none"/>
              <w:lang w:val="en-US"/>
            </w:rPr>
          </w:pPr>
          <w:r w:rsidRPr="000E28CC">
            <w:rPr>
              <w:rStyle w:val="Style4Char"/>
              <w:b/>
              <w:i w:val="0"/>
              <w:color w:val="FFFFFF" w:themeColor="background1"/>
              <w:u w:val="none"/>
              <w:lang w:val="en-US"/>
            </w:rPr>
            <w:t>Policy responsibility:</w:t>
          </w:r>
        </w:p>
        <w:p w14:paraId="5573D467" w14:textId="77777777" w:rsidR="000E28CC" w:rsidRPr="000E28CC" w:rsidRDefault="003238C9" w:rsidP="000E28CC">
          <w:pPr>
            <w:rPr>
              <w:rStyle w:val="Style4Char"/>
              <w:b/>
              <w:i w:val="0"/>
              <w:color w:val="FFFFFF" w:themeColor="background1"/>
              <w:u w:val="none"/>
              <w:lang w:val="en-US"/>
            </w:rPr>
          </w:pPr>
          <w:r>
            <w:rPr>
              <w:rStyle w:val="Style4Char"/>
              <w:i w:val="0"/>
              <w:color w:val="FFFFFF" w:themeColor="background1"/>
              <w:u w:val="none"/>
              <w:lang w:val="en-US"/>
            </w:rPr>
            <w:t>NA</w:t>
          </w:r>
        </w:p>
      </w:tc>
      <w:tc>
        <w:tcPr>
          <w:tcW w:w="2685" w:type="dxa"/>
          <w:tcBorders>
            <w:bottom w:val="single" w:sz="4" w:space="0" w:color="E7E6E6" w:themeColor="background2"/>
          </w:tcBorders>
          <w:shd w:val="clear" w:color="auto" w:fill="auto"/>
        </w:tcPr>
        <w:p w14:paraId="57A85C8B" w14:textId="77777777" w:rsidR="000E28CC" w:rsidRPr="000E28CC" w:rsidRDefault="00710195" w:rsidP="000E28CC">
          <w:pPr>
            <w:rPr>
              <w:rStyle w:val="Style4Char"/>
              <w:b/>
              <w:i w:val="0"/>
              <w:color w:val="FFFFFF" w:themeColor="background1"/>
              <w:u w:val="none"/>
              <w:lang w:val="en-US"/>
            </w:rPr>
          </w:pPr>
          <w:proofErr w:type="spellStart"/>
          <w:r>
            <w:rPr>
              <w:rStyle w:val="Style4Char"/>
              <w:b/>
              <w:i w:val="0"/>
              <w:color w:val="FFFFFF" w:themeColor="background1"/>
              <w:u w:val="none"/>
              <w:lang w:val="en-US"/>
            </w:rPr>
            <w:t>eCLIP</w:t>
          </w:r>
          <w:proofErr w:type="spellEnd"/>
          <w:r w:rsidR="000E28CC" w:rsidRPr="000E28CC">
            <w:rPr>
              <w:rStyle w:val="Style4Char"/>
              <w:b/>
              <w:i w:val="0"/>
              <w:color w:val="FFFFFF" w:themeColor="background1"/>
              <w:u w:val="none"/>
              <w:lang w:val="en-US"/>
            </w:rPr>
            <w:t xml:space="preserve"> record number:</w:t>
          </w:r>
        </w:p>
        <w:p w14:paraId="70F31443" w14:textId="08F43EFE" w:rsidR="000E28CC" w:rsidRPr="003470EE" w:rsidRDefault="003470EE" w:rsidP="000E28CC">
          <w:pPr>
            <w:rPr>
              <w:rStyle w:val="Style4Char"/>
              <w:i w:val="0"/>
              <w:color w:val="FFFFFF" w:themeColor="background1"/>
              <w:u w:val="none"/>
              <w:lang w:val="en-US"/>
            </w:rPr>
          </w:pPr>
          <w:r w:rsidRPr="003470EE">
            <w:rPr>
              <w:rStyle w:val="Style4Char"/>
              <w:i w:val="0"/>
              <w:color w:val="FFFFFF" w:themeColor="background1"/>
              <w:u w:val="none"/>
              <w:lang w:val="en-US"/>
            </w:rPr>
            <w:t>20/204800</w:t>
          </w:r>
        </w:p>
      </w:tc>
    </w:tr>
    <w:tr w:rsidR="00E25368" w:rsidRPr="007A7659" w14:paraId="1C727810" w14:textId="77777777" w:rsidTr="00E25368">
      <w:tc>
        <w:tcPr>
          <w:tcW w:w="8038" w:type="dxa"/>
          <w:gridSpan w:val="3"/>
          <w:tcBorders>
            <w:left w:val="nil"/>
            <w:bottom w:val="nil"/>
            <w:right w:val="nil"/>
          </w:tcBorders>
          <w:shd w:val="clear" w:color="auto" w:fill="auto"/>
        </w:tcPr>
        <w:p w14:paraId="6F083753" w14:textId="77777777" w:rsidR="00E25368" w:rsidRPr="00E25368" w:rsidRDefault="00E25368" w:rsidP="000E28CC">
          <w:pPr>
            <w:rPr>
              <w:rFonts w:cs="Arial"/>
              <w:color w:val="FFFFFF" w:themeColor="background1"/>
              <w:sz w:val="10"/>
              <w:szCs w:val="10"/>
            </w:rPr>
          </w:pPr>
        </w:p>
        <w:p w14:paraId="293F6EBA" w14:textId="77777777" w:rsidR="00E25368" w:rsidRPr="000E28CC" w:rsidRDefault="00E25368" w:rsidP="000E28CC">
          <w:pPr>
            <w:rPr>
              <w:rStyle w:val="Style4Char"/>
              <w:b/>
              <w:i w:val="0"/>
              <w:color w:val="FFFFFF" w:themeColor="background1"/>
              <w:u w:val="none"/>
              <w:lang w:val="en-US"/>
            </w:rPr>
          </w:pPr>
          <w:r w:rsidRPr="000E28CC">
            <w:rPr>
              <w:rFonts w:cs="Arial"/>
              <w:color w:val="FFFFFF" w:themeColor="background1"/>
              <w:sz w:val="16"/>
              <w:szCs w:val="16"/>
            </w:rPr>
            <w:t>All printed copies of this p</w:t>
          </w:r>
          <w:r w:rsidR="008A38BA">
            <w:rPr>
              <w:rFonts w:cs="Arial"/>
              <w:color w:val="FFFFFF" w:themeColor="background1"/>
              <w:sz w:val="16"/>
              <w:szCs w:val="16"/>
            </w:rPr>
            <w:t>olicy</w:t>
          </w:r>
          <w:r w:rsidRPr="000E28CC">
            <w:rPr>
              <w:rFonts w:cs="Arial"/>
              <w:color w:val="FFFFFF" w:themeColor="background1"/>
              <w:sz w:val="16"/>
              <w:szCs w:val="16"/>
            </w:rPr>
            <w:t xml:space="preserve"> are uncontrolled. Please check SmartNet for the most recent version of this policy.</w:t>
          </w:r>
        </w:p>
      </w:tc>
      <w:tc>
        <w:tcPr>
          <w:tcW w:w="2685" w:type="dxa"/>
          <w:tcBorders>
            <w:left w:val="nil"/>
            <w:bottom w:val="nil"/>
            <w:right w:val="nil"/>
          </w:tcBorders>
          <w:shd w:val="clear" w:color="auto" w:fill="auto"/>
        </w:tcPr>
        <w:sdt>
          <w:sdtPr>
            <w:id w:val="818922102"/>
            <w:docPartObj>
              <w:docPartGallery w:val="Page Numbers (Top of Page)"/>
              <w:docPartUnique/>
            </w:docPartObj>
          </w:sdtPr>
          <w:sdtEndPr>
            <w:rPr>
              <w:color w:val="FFFFFF" w:themeColor="background1"/>
              <w:sz w:val="16"/>
              <w:szCs w:val="16"/>
            </w:rPr>
          </w:sdtEndPr>
          <w:sdtContent>
            <w:p w14:paraId="0187ADEA" w14:textId="77777777" w:rsidR="00E25368" w:rsidRPr="00E25368" w:rsidRDefault="00E25368" w:rsidP="00E25368">
              <w:pPr>
                <w:jc w:val="right"/>
                <w:rPr>
                  <w:sz w:val="10"/>
                  <w:szCs w:val="10"/>
                </w:rPr>
              </w:pPr>
            </w:p>
            <w:p w14:paraId="4D27A367" w14:textId="77777777" w:rsidR="00E25368" w:rsidRPr="00E25368" w:rsidRDefault="00E25368" w:rsidP="00E25368">
              <w:pPr>
                <w:pStyle w:val="NoSpacing"/>
                <w:jc w:val="right"/>
                <w:rPr>
                  <w:color w:val="FFFFFF" w:themeColor="background1"/>
                  <w:sz w:val="16"/>
                  <w:szCs w:val="16"/>
                </w:rPr>
              </w:pPr>
              <w:r w:rsidRPr="00E25368">
                <w:rPr>
                  <w:color w:val="FFFFFF" w:themeColor="background1"/>
                  <w:sz w:val="16"/>
                  <w:szCs w:val="16"/>
                </w:rPr>
                <w:t xml:space="preserve">Page </w:t>
              </w:r>
              <w:r w:rsidRPr="00E25368">
                <w:rPr>
                  <w:color w:val="FFFFFF" w:themeColor="background1"/>
                  <w:sz w:val="16"/>
                  <w:szCs w:val="16"/>
                </w:rPr>
                <w:fldChar w:fldCharType="begin"/>
              </w:r>
              <w:r w:rsidRPr="00E25368">
                <w:rPr>
                  <w:color w:val="FFFFFF" w:themeColor="background1"/>
                  <w:sz w:val="16"/>
                  <w:szCs w:val="16"/>
                </w:rPr>
                <w:instrText xml:space="preserve"> PAGE </w:instrText>
              </w:r>
              <w:r w:rsidRPr="00E25368">
                <w:rPr>
                  <w:color w:val="FFFFFF" w:themeColor="background1"/>
                  <w:sz w:val="16"/>
                  <w:szCs w:val="16"/>
                </w:rPr>
                <w:fldChar w:fldCharType="separate"/>
              </w:r>
              <w:r w:rsidR="008A38BA">
                <w:rPr>
                  <w:noProof/>
                  <w:color w:val="FFFFFF" w:themeColor="background1"/>
                  <w:sz w:val="16"/>
                  <w:szCs w:val="16"/>
                </w:rPr>
                <w:t>1</w:t>
              </w:r>
              <w:r w:rsidRPr="00E25368">
                <w:rPr>
                  <w:color w:val="FFFFFF" w:themeColor="background1"/>
                  <w:sz w:val="16"/>
                  <w:szCs w:val="16"/>
                </w:rPr>
                <w:fldChar w:fldCharType="end"/>
              </w:r>
              <w:r w:rsidRPr="00E25368">
                <w:rPr>
                  <w:color w:val="FFFFFF" w:themeColor="background1"/>
                  <w:sz w:val="16"/>
                  <w:szCs w:val="16"/>
                </w:rPr>
                <w:t xml:space="preserve"> of </w:t>
              </w:r>
              <w:r w:rsidRPr="00E25368">
                <w:rPr>
                  <w:color w:val="FFFFFF" w:themeColor="background1"/>
                  <w:sz w:val="16"/>
                  <w:szCs w:val="16"/>
                </w:rPr>
                <w:fldChar w:fldCharType="begin"/>
              </w:r>
              <w:r w:rsidRPr="00E25368">
                <w:rPr>
                  <w:color w:val="FFFFFF" w:themeColor="background1"/>
                  <w:sz w:val="16"/>
                  <w:szCs w:val="16"/>
                </w:rPr>
                <w:instrText xml:space="preserve"> NUMPAGES  </w:instrText>
              </w:r>
              <w:r w:rsidRPr="00E25368">
                <w:rPr>
                  <w:color w:val="FFFFFF" w:themeColor="background1"/>
                  <w:sz w:val="16"/>
                  <w:szCs w:val="16"/>
                </w:rPr>
                <w:fldChar w:fldCharType="separate"/>
              </w:r>
              <w:r w:rsidR="008A38BA">
                <w:rPr>
                  <w:noProof/>
                  <w:color w:val="FFFFFF" w:themeColor="background1"/>
                  <w:sz w:val="16"/>
                  <w:szCs w:val="16"/>
                </w:rPr>
                <w:t>2</w:t>
              </w:r>
              <w:r w:rsidRPr="00E25368">
                <w:rPr>
                  <w:color w:val="FFFFFF" w:themeColor="background1"/>
                  <w:sz w:val="16"/>
                  <w:szCs w:val="16"/>
                </w:rPr>
                <w:fldChar w:fldCharType="end"/>
              </w:r>
            </w:p>
          </w:sdtContent>
        </w:sdt>
        <w:p w14:paraId="04B48582" w14:textId="77777777" w:rsidR="00E25368" w:rsidRPr="00E25368" w:rsidRDefault="00E25368" w:rsidP="00E25368">
          <w:pPr>
            <w:jc w:val="right"/>
            <w:rPr>
              <w:rStyle w:val="Style4Char"/>
              <w:i w:val="0"/>
              <w:color w:val="FFFFFF" w:themeColor="background1"/>
              <w:sz w:val="16"/>
              <w:szCs w:val="16"/>
              <w:u w:val="none"/>
              <w:lang w:val="en-US"/>
            </w:rPr>
          </w:pPr>
          <w:r w:rsidRPr="00E25368">
            <w:rPr>
              <w:rStyle w:val="Style4Char"/>
              <w:i w:val="0"/>
              <w:color w:val="FFFFFF" w:themeColor="background1"/>
              <w:sz w:val="16"/>
              <w:szCs w:val="16"/>
              <w:u w:val="none"/>
              <w:lang w:val="en-US"/>
            </w:rPr>
            <w:t xml:space="preserve"> </w:t>
          </w:r>
        </w:p>
      </w:tc>
    </w:tr>
  </w:tbl>
  <w:p w14:paraId="6E74BB40" w14:textId="77777777" w:rsidR="000E28CC" w:rsidRPr="000E28CC" w:rsidRDefault="000E28CC" w:rsidP="00FE572A">
    <w:pPr>
      <w:pStyle w:val="Footer"/>
      <w:rPr>
        <w:color w:val="FFFFFF" w:themeColor="background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B36F0" w14:textId="77777777" w:rsidR="00347A96" w:rsidRDefault="00347A96" w:rsidP="00231237">
      <w:pPr>
        <w:spacing w:after="0" w:line="240" w:lineRule="auto"/>
      </w:pPr>
      <w:r>
        <w:separator/>
      </w:r>
    </w:p>
  </w:footnote>
  <w:footnote w:type="continuationSeparator" w:id="0">
    <w:p w14:paraId="3D205FC6" w14:textId="77777777" w:rsidR="00347A96" w:rsidRDefault="00347A96" w:rsidP="002312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EFA72" w14:textId="77777777" w:rsidR="000E28CC" w:rsidRDefault="000E28CC">
    <w:pPr>
      <w:pStyle w:val="Header"/>
    </w:pPr>
    <w:r w:rsidRPr="000E28CC">
      <w:rPr>
        <w:noProof/>
        <w:lang w:eastAsia="en-AU"/>
      </w:rPr>
      <mc:AlternateContent>
        <mc:Choice Requires="wps">
          <w:drawing>
            <wp:anchor distT="45720" distB="45720" distL="114300" distR="114300" simplePos="0" relativeHeight="251657728" behindDoc="0" locked="0" layoutInCell="1" allowOverlap="1" wp14:anchorId="779D0CE2" wp14:editId="5F042014">
              <wp:simplePos x="0" y="0"/>
              <wp:positionH relativeFrom="margin">
                <wp:posOffset>-156474</wp:posOffset>
              </wp:positionH>
              <wp:positionV relativeFrom="paragraph">
                <wp:posOffset>-96520</wp:posOffset>
              </wp:positionV>
              <wp:extent cx="6642100" cy="361950"/>
              <wp:effectExtent l="0" t="0" r="0" b="0"/>
              <wp:wrapSquare wrapText="bothSides"/>
              <wp:docPr id="2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100" cy="361950"/>
                      </a:xfrm>
                      <a:prstGeom prst="rect">
                        <a:avLst/>
                      </a:prstGeom>
                      <a:noFill/>
                      <a:ln w="9525">
                        <a:noFill/>
                        <a:miter lim="800000"/>
                        <a:headEnd/>
                        <a:tailEnd/>
                      </a:ln>
                    </wps:spPr>
                    <wps:txbx>
                      <w:txbxContent>
                        <w:p w14:paraId="72D88A3C" w14:textId="45BFF692" w:rsidR="000E28CC" w:rsidRPr="00221929" w:rsidRDefault="00F44517" w:rsidP="000E28CC">
                          <w:pPr>
                            <w:rPr>
                              <w:rFonts w:ascii="Arial" w:hAnsi="Arial" w:cs="Arial"/>
                              <w:b/>
                              <w:color w:val="FFFFFF" w:themeColor="background1"/>
                              <w:sz w:val="32"/>
                              <w:lang w:val="en-US"/>
                            </w:rPr>
                          </w:pPr>
                          <w:r>
                            <w:rPr>
                              <w:rFonts w:ascii="Arial" w:hAnsi="Arial" w:cs="Arial"/>
                              <w:b/>
                              <w:color w:val="FFFFFF" w:themeColor="background1"/>
                              <w:sz w:val="32"/>
                              <w:lang w:val="en-US"/>
                            </w:rPr>
                            <w:t xml:space="preserve">Golf </w:t>
                          </w:r>
                          <w:r w:rsidR="003C0008">
                            <w:rPr>
                              <w:rFonts w:ascii="Arial" w:hAnsi="Arial" w:cs="Arial"/>
                              <w:b/>
                              <w:color w:val="FFFFFF" w:themeColor="background1"/>
                              <w:sz w:val="32"/>
                              <w:lang w:val="en-US"/>
                            </w:rPr>
                            <w:t>BYO Cart</w:t>
                          </w:r>
                          <w:r>
                            <w:rPr>
                              <w:rFonts w:ascii="Arial" w:hAnsi="Arial" w:cs="Arial"/>
                              <w:b/>
                              <w:color w:val="FFFFFF" w:themeColor="background1"/>
                              <w:sz w:val="32"/>
                              <w:lang w:val="en-US"/>
                            </w:rPr>
                            <w:t xml:space="preserve"> Policy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9D0CE2" id="_x0000_t202" coordsize="21600,21600" o:spt="202" path="m,l,21600r21600,l21600,xe">
              <v:stroke joinstyle="miter"/>
              <v:path gradientshapeok="t" o:connecttype="rect"/>
            </v:shapetype>
            <v:shape id="Text Box 2" o:spid="_x0000_s1026" type="#_x0000_t202" style="position:absolute;margin-left:-12.3pt;margin-top:-7.6pt;width:523pt;height:28.5pt;z-index:251657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" filled="f" stroked="f">
              <v:textbox>
                <w:txbxContent>
                  <w:p w14:paraId="72D88A3C" w14:textId="45BFF692" w:rsidR="000E28CC" w:rsidRPr="00221929" w:rsidRDefault="00F44517" w:rsidP="000E28CC">
                    <w:pPr>
                      <w:rPr>
                        <w:rFonts w:ascii="Arial" w:hAnsi="Arial" w:cs="Arial"/>
                        <w:b/>
                        <w:color w:val="FFFFFF" w:themeColor="background1"/>
                        <w:sz w:val="32"/>
                        <w:lang w:val="en-US"/>
                      </w:rPr>
                    </w:pPr>
                    <w:r>
                      <w:rPr>
                        <w:rFonts w:ascii="Arial" w:hAnsi="Arial" w:cs="Arial"/>
                        <w:b/>
                        <w:color w:val="FFFFFF" w:themeColor="background1"/>
                        <w:sz w:val="32"/>
                        <w:lang w:val="en-US"/>
                      </w:rPr>
                      <w:t xml:space="preserve">Golf </w:t>
                    </w:r>
                    <w:r w:rsidR="003C0008">
                      <w:rPr>
                        <w:rFonts w:ascii="Arial" w:hAnsi="Arial" w:cs="Arial"/>
                        <w:b/>
                        <w:color w:val="FFFFFF" w:themeColor="background1"/>
                        <w:sz w:val="32"/>
                        <w:lang w:val="en-US"/>
                      </w:rPr>
                      <w:t>BYO Cart</w:t>
                    </w:r>
                    <w:r>
                      <w:rPr>
                        <w:rFonts w:ascii="Arial" w:hAnsi="Arial" w:cs="Arial"/>
                        <w:b/>
                        <w:color w:val="FFFFFF" w:themeColor="background1"/>
                        <w:sz w:val="32"/>
                        <w:lang w:val="en-US"/>
                      </w:rPr>
                      <w:t xml:space="preserve"> Policy</w:t>
                    </w:r>
                  </w:p>
                </w:txbxContent>
              </v:textbox>
              <w10:wrap type="square" anchorx="margin"/>
            </v:shape>
          </w:pict>
        </mc:Fallback>
      </mc:AlternateContent>
    </w:r>
    <w:r w:rsidRPr="000E28CC">
      <w:rPr>
        <w:noProof/>
        <w:lang w:eastAsia="en-AU"/>
      </w:rPr>
      <w:drawing>
        <wp:anchor distT="0" distB="0" distL="114300" distR="114300" simplePos="0" relativeHeight="251658752" behindDoc="1" locked="0" layoutInCell="1" allowOverlap="1" wp14:anchorId="3C4F8159" wp14:editId="51220441">
          <wp:simplePos x="0" y="0"/>
          <wp:positionH relativeFrom="margin">
            <wp:posOffset>-258792</wp:posOffset>
          </wp:positionH>
          <wp:positionV relativeFrom="paragraph">
            <wp:posOffset>-225293</wp:posOffset>
          </wp:positionV>
          <wp:extent cx="7162800" cy="595222"/>
          <wp:effectExtent l="0" t="0" r="0" b="0"/>
          <wp:wrapNone/>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71888"/>
                  <a:stretch/>
                </pic:blipFill>
                <pic:spPr bwMode="auto">
                  <a:xfrm>
                    <a:off x="0" y="0"/>
                    <a:ext cx="7162800" cy="59522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2976B" w14:textId="27732E5F" w:rsidR="00231237" w:rsidRDefault="00000000" w:rsidP="00231237">
    <w:pPr>
      <w:pStyle w:val="Header"/>
    </w:pPr>
    <w:sdt>
      <w:sdtPr>
        <w:id w:val="294491267"/>
        <w:docPartObj>
          <w:docPartGallery w:val="Watermarks"/>
          <w:docPartUnique/>
        </w:docPartObj>
      </w:sdtPr>
      <w:sdtContent>
        <w:r>
          <w:rPr>
            <w:noProof/>
          </w:rPr>
          <w:pict w14:anchorId="76951A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670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231237">
      <w:rPr>
        <w:noProof/>
        <w:lang w:eastAsia="en-AU"/>
      </w:rPr>
      <w:drawing>
        <wp:anchor distT="0" distB="0" distL="114300" distR="114300" simplePos="0" relativeHeight="251656704" behindDoc="1" locked="0" layoutInCell="1" allowOverlap="1" wp14:anchorId="68EC9554" wp14:editId="5729A6B5">
          <wp:simplePos x="0" y="0"/>
          <wp:positionH relativeFrom="margin">
            <wp:posOffset>-241540</wp:posOffset>
          </wp:positionH>
          <wp:positionV relativeFrom="paragraph">
            <wp:posOffset>-250801</wp:posOffset>
          </wp:positionV>
          <wp:extent cx="7164126" cy="2119202"/>
          <wp:effectExtent l="0" t="0" r="0" b="0"/>
          <wp:wrapNone/>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4126" cy="211920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77BD39" w14:textId="77777777" w:rsidR="00231237" w:rsidRDefault="00C55A4A">
    <w:pPr>
      <w:pStyle w:val="Header"/>
    </w:pPr>
    <w:r>
      <w:rPr>
        <w:noProof/>
        <w:lang w:eastAsia="en-AU"/>
      </w:rPr>
      <mc:AlternateContent>
        <mc:Choice Requires="wps">
          <w:drawing>
            <wp:anchor distT="45720" distB="45720" distL="114300" distR="114300" simplePos="0" relativeHeight="251655680" behindDoc="0" locked="0" layoutInCell="1" allowOverlap="1" wp14:anchorId="73ED5CDF" wp14:editId="7410BF29">
              <wp:simplePos x="0" y="0"/>
              <wp:positionH relativeFrom="margin">
                <wp:align>left</wp:align>
              </wp:positionH>
              <wp:positionV relativeFrom="paragraph">
                <wp:posOffset>231140</wp:posOffset>
              </wp:positionV>
              <wp:extent cx="6642100" cy="1423035"/>
              <wp:effectExtent l="0" t="0" r="0" b="57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100" cy="1423554"/>
                      </a:xfrm>
                      <a:prstGeom prst="rect">
                        <a:avLst/>
                      </a:prstGeom>
                      <a:noFill/>
                      <a:ln w="9525">
                        <a:noFill/>
                        <a:miter lim="800000"/>
                        <a:headEnd/>
                        <a:tailEnd/>
                      </a:ln>
                    </wps:spPr>
                    <wps:txbx>
                      <w:txbxContent>
                        <w:p w14:paraId="35B5B0F9" w14:textId="77777777" w:rsidR="00646F55" w:rsidRDefault="00646F55" w:rsidP="00231237">
                          <w:pPr>
                            <w:rPr>
                              <w:rFonts w:ascii="Arial" w:hAnsi="Arial" w:cs="Arial"/>
                              <w:b/>
                              <w:color w:val="FFFFFF" w:themeColor="background1"/>
                              <w:sz w:val="46"/>
                            </w:rPr>
                          </w:pPr>
                        </w:p>
                        <w:p w14:paraId="1653082B" w14:textId="41BA16F1" w:rsidR="00231237" w:rsidRDefault="00F44517" w:rsidP="00231237">
                          <w:pPr>
                            <w:rPr>
                              <w:rFonts w:ascii="Arial" w:hAnsi="Arial" w:cs="Arial"/>
                              <w:b/>
                              <w:color w:val="FFFFFF" w:themeColor="background1"/>
                              <w:sz w:val="46"/>
                            </w:rPr>
                          </w:pPr>
                          <w:r>
                            <w:rPr>
                              <w:rFonts w:ascii="Arial" w:hAnsi="Arial" w:cs="Arial"/>
                              <w:b/>
                              <w:color w:val="FFFFFF" w:themeColor="background1"/>
                              <w:sz w:val="46"/>
                            </w:rPr>
                            <w:t xml:space="preserve">Golf </w:t>
                          </w:r>
                          <w:r w:rsidR="0083569A">
                            <w:rPr>
                              <w:rFonts w:ascii="Arial" w:hAnsi="Arial" w:cs="Arial"/>
                              <w:b/>
                              <w:color w:val="FFFFFF" w:themeColor="background1"/>
                              <w:sz w:val="46"/>
                            </w:rPr>
                            <w:t xml:space="preserve">BYO Cart </w:t>
                          </w:r>
                          <w:r>
                            <w:rPr>
                              <w:rFonts w:ascii="Arial" w:hAnsi="Arial" w:cs="Arial"/>
                              <w:b/>
                              <w:color w:val="FFFFFF" w:themeColor="background1"/>
                              <w:sz w:val="46"/>
                            </w:rPr>
                            <w:t>Policy</w:t>
                          </w:r>
                        </w:p>
                        <w:p w14:paraId="0A6D0695" w14:textId="46F4152B" w:rsidR="00231237" w:rsidRPr="00544B85" w:rsidRDefault="00231237" w:rsidP="00231237">
                          <w:pPr>
                            <w:pStyle w:val="NoSpacing"/>
                            <w:rPr>
                              <w:color w:val="FFFFFF" w:themeColor="background1"/>
                            </w:rPr>
                          </w:pPr>
                          <w:r w:rsidRPr="00544B85">
                            <w:rPr>
                              <w:b/>
                              <w:color w:val="FFFFFF" w:themeColor="background1"/>
                            </w:rPr>
                            <w:t>Date adopted:</w:t>
                          </w:r>
                          <w:r w:rsidRPr="00544B85">
                            <w:rPr>
                              <w:color w:val="FFFFFF" w:themeColor="background1"/>
                            </w:rPr>
                            <w:t xml:space="preserve"> </w:t>
                          </w:r>
                          <w:proofErr w:type="gramStart"/>
                          <w:r w:rsidR="00F44517">
                            <w:rPr>
                              <w:color w:val="FFFFFF" w:themeColor="background1"/>
                            </w:rPr>
                            <w:t>TBA</w:t>
                          </w:r>
                          <w:proofErr w:type="gramEnd"/>
                        </w:p>
                        <w:p w14:paraId="13A23502" w14:textId="27944A00" w:rsidR="00231237" w:rsidRPr="00544B85" w:rsidRDefault="00231237" w:rsidP="00231237">
                          <w:pPr>
                            <w:pStyle w:val="NoSpacing"/>
                            <w:rPr>
                              <w:color w:val="FFFFFF" w:themeColor="background1"/>
                            </w:rPr>
                          </w:pPr>
                          <w:r w:rsidRPr="00544B85">
                            <w:rPr>
                              <w:b/>
                              <w:color w:val="FFFFFF" w:themeColor="background1"/>
                            </w:rPr>
                            <w:t>Responsible Service Area:</w:t>
                          </w:r>
                          <w:r w:rsidRPr="00544B85">
                            <w:rPr>
                              <w:color w:val="FFFFFF" w:themeColor="background1"/>
                            </w:rPr>
                            <w:t xml:space="preserve"> </w:t>
                          </w:r>
                          <w:r w:rsidR="00F44517">
                            <w:rPr>
                              <w:color w:val="FFFFFF" w:themeColor="background1"/>
                            </w:rPr>
                            <w:t>Leisure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ED5CDF" id="_x0000_t202" coordsize="21600,21600" o:spt="202" path="m,l,21600r21600,l21600,xe">
              <v:stroke joinstyle="miter"/>
              <v:path gradientshapeok="t" o:connecttype="rect"/>
            </v:shapetype>
            <v:shape id="_x0000_s1027" type="#_x0000_t202" style="position:absolute;margin-left:0;margin-top:18.2pt;width:523pt;height:112.05pt;z-index:2516556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" filled="f" stroked="f">
              <v:textbox>
                <w:txbxContent>
                  <w:p w14:paraId="35B5B0F9" w14:textId="77777777" w:rsidR="00646F55" w:rsidRDefault="00646F55" w:rsidP="00231237">
                    <w:pPr>
                      <w:rPr>
                        <w:rFonts w:ascii="Arial" w:hAnsi="Arial" w:cs="Arial"/>
                        <w:b/>
                        <w:color w:val="FFFFFF" w:themeColor="background1"/>
                        <w:sz w:val="46"/>
                      </w:rPr>
                    </w:pPr>
                  </w:p>
                  <w:p w14:paraId="1653082B" w14:textId="41BA16F1" w:rsidR="00231237" w:rsidRDefault="00F44517" w:rsidP="00231237">
                    <w:pPr>
                      <w:rPr>
                        <w:rFonts w:ascii="Arial" w:hAnsi="Arial" w:cs="Arial"/>
                        <w:b/>
                        <w:color w:val="FFFFFF" w:themeColor="background1"/>
                        <w:sz w:val="46"/>
                      </w:rPr>
                    </w:pPr>
                    <w:r>
                      <w:rPr>
                        <w:rFonts w:ascii="Arial" w:hAnsi="Arial" w:cs="Arial"/>
                        <w:b/>
                        <w:color w:val="FFFFFF" w:themeColor="background1"/>
                        <w:sz w:val="46"/>
                      </w:rPr>
                      <w:t xml:space="preserve">Golf </w:t>
                    </w:r>
                    <w:r w:rsidR="0083569A">
                      <w:rPr>
                        <w:rFonts w:ascii="Arial" w:hAnsi="Arial" w:cs="Arial"/>
                        <w:b/>
                        <w:color w:val="FFFFFF" w:themeColor="background1"/>
                        <w:sz w:val="46"/>
                      </w:rPr>
                      <w:t xml:space="preserve">BYO Cart </w:t>
                    </w:r>
                    <w:r>
                      <w:rPr>
                        <w:rFonts w:ascii="Arial" w:hAnsi="Arial" w:cs="Arial"/>
                        <w:b/>
                        <w:color w:val="FFFFFF" w:themeColor="background1"/>
                        <w:sz w:val="46"/>
                      </w:rPr>
                      <w:t>Policy</w:t>
                    </w:r>
                  </w:p>
                  <w:p w14:paraId="0A6D0695" w14:textId="46F4152B" w:rsidR="00231237" w:rsidRPr="00544B85" w:rsidRDefault="00231237" w:rsidP="00231237">
                    <w:pPr>
                      <w:pStyle w:val="NoSpacing"/>
                      <w:rPr>
                        <w:color w:val="FFFFFF" w:themeColor="background1"/>
                      </w:rPr>
                    </w:pPr>
                    <w:r w:rsidRPr="00544B85">
                      <w:rPr>
                        <w:b/>
                        <w:color w:val="FFFFFF" w:themeColor="background1"/>
                      </w:rPr>
                      <w:t>Date adopted:</w:t>
                    </w:r>
                    <w:r w:rsidRPr="00544B85">
                      <w:rPr>
                        <w:color w:val="FFFFFF" w:themeColor="background1"/>
                      </w:rPr>
                      <w:t xml:space="preserve"> </w:t>
                    </w:r>
                    <w:proofErr w:type="gramStart"/>
                    <w:r w:rsidR="00F44517">
                      <w:rPr>
                        <w:color w:val="FFFFFF" w:themeColor="background1"/>
                      </w:rPr>
                      <w:t>TBA</w:t>
                    </w:r>
                    <w:proofErr w:type="gramEnd"/>
                  </w:p>
                  <w:p w14:paraId="13A23502" w14:textId="27944A00" w:rsidR="00231237" w:rsidRPr="00544B85" w:rsidRDefault="00231237" w:rsidP="00231237">
                    <w:pPr>
                      <w:pStyle w:val="NoSpacing"/>
                      <w:rPr>
                        <w:color w:val="FFFFFF" w:themeColor="background1"/>
                      </w:rPr>
                    </w:pPr>
                    <w:r w:rsidRPr="00544B85">
                      <w:rPr>
                        <w:b/>
                        <w:color w:val="FFFFFF" w:themeColor="background1"/>
                      </w:rPr>
                      <w:t>Responsible Service Area:</w:t>
                    </w:r>
                    <w:r w:rsidRPr="00544B85">
                      <w:rPr>
                        <w:color w:val="FFFFFF" w:themeColor="background1"/>
                      </w:rPr>
                      <w:t xml:space="preserve"> </w:t>
                    </w:r>
                    <w:r w:rsidR="00F44517">
                      <w:rPr>
                        <w:color w:val="FFFFFF" w:themeColor="background1"/>
                      </w:rPr>
                      <w:t>Leisure</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171CE"/>
    <w:multiLevelType w:val="hybridMultilevel"/>
    <w:tmpl w:val="5C3849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2686C48"/>
    <w:multiLevelType w:val="multilevel"/>
    <w:tmpl w:val="880C96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882CF2"/>
    <w:multiLevelType w:val="multilevel"/>
    <w:tmpl w:val="9D9E580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CE09E9"/>
    <w:multiLevelType w:val="hybridMultilevel"/>
    <w:tmpl w:val="E3B4FA9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 w15:restartNumberingAfterBreak="0">
    <w:nsid w:val="0B892C06"/>
    <w:multiLevelType w:val="hybridMultilevel"/>
    <w:tmpl w:val="B1EAE4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DF76748"/>
    <w:multiLevelType w:val="hybridMultilevel"/>
    <w:tmpl w:val="EE62D7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75D7873"/>
    <w:multiLevelType w:val="hybridMultilevel"/>
    <w:tmpl w:val="A3B4DF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7CD50E3"/>
    <w:multiLevelType w:val="hybridMultilevel"/>
    <w:tmpl w:val="929853D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1DC11F03"/>
    <w:multiLevelType w:val="multilevel"/>
    <w:tmpl w:val="5EA08BB8"/>
    <w:lvl w:ilvl="0">
      <w:start w:val="1"/>
      <w:numFmt w:val="decimal"/>
      <w:lvlText w:val="%1."/>
      <w:lvlJc w:val="left"/>
      <w:pPr>
        <w:ind w:left="928" w:hanging="360"/>
      </w:pPr>
      <w:rPr>
        <w:b w:val="0"/>
      </w:rPr>
    </w:lvl>
    <w:lvl w:ilvl="1">
      <w:start w:val="1"/>
      <w:numFmt w:val="decimal"/>
      <w:lvlText w:val="%1.%2."/>
      <w:lvlJc w:val="left"/>
      <w:pPr>
        <w:ind w:left="1360" w:hanging="432"/>
      </w:pPr>
      <w:rPr>
        <w:b w:val="0"/>
      </w:rPr>
    </w:lvl>
    <w:lvl w:ilvl="2">
      <w:start w:val="1"/>
      <w:numFmt w:val="decimal"/>
      <w:lvlText w:val="%1.%2.%3."/>
      <w:lvlJc w:val="left"/>
      <w:pPr>
        <w:ind w:left="1792" w:hanging="504"/>
      </w:pPr>
    </w:lvl>
    <w:lvl w:ilvl="3">
      <w:start w:val="1"/>
      <w:numFmt w:val="decimal"/>
      <w:lvlText w:val="%1.%2.%3.%4."/>
      <w:lvlJc w:val="left"/>
      <w:pPr>
        <w:ind w:left="2296" w:hanging="648"/>
      </w:pPr>
    </w:lvl>
    <w:lvl w:ilvl="4">
      <w:start w:val="1"/>
      <w:numFmt w:val="decimal"/>
      <w:lvlText w:val="%1.%2.%3.%4.%5."/>
      <w:lvlJc w:val="left"/>
      <w:pPr>
        <w:ind w:left="2800" w:hanging="792"/>
      </w:pPr>
    </w:lvl>
    <w:lvl w:ilvl="5">
      <w:start w:val="1"/>
      <w:numFmt w:val="decimal"/>
      <w:lvlText w:val="%1.%2.%3.%4.%5.%6."/>
      <w:lvlJc w:val="left"/>
      <w:pPr>
        <w:ind w:left="3304" w:hanging="936"/>
      </w:pPr>
    </w:lvl>
    <w:lvl w:ilvl="6">
      <w:start w:val="1"/>
      <w:numFmt w:val="decimal"/>
      <w:lvlText w:val="%1.%2.%3.%4.%5.%6.%7."/>
      <w:lvlJc w:val="left"/>
      <w:pPr>
        <w:ind w:left="3808" w:hanging="1080"/>
      </w:pPr>
    </w:lvl>
    <w:lvl w:ilvl="7">
      <w:start w:val="1"/>
      <w:numFmt w:val="decimal"/>
      <w:lvlText w:val="%1.%2.%3.%4.%5.%6.%7.%8."/>
      <w:lvlJc w:val="left"/>
      <w:pPr>
        <w:ind w:left="4312" w:hanging="1224"/>
      </w:pPr>
    </w:lvl>
    <w:lvl w:ilvl="8">
      <w:start w:val="1"/>
      <w:numFmt w:val="decimal"/>
      <w:lvlText w:val="%1.%2.%3.%4.%5.%6.%7.%8.%9."/>
      <w:lvlJc w:val="left"/>
      <w:pPr>
        <w:ind w:left="4888" w:hanging="1440"/>
      </w:pPr>
    </w:lvl>
  </w:abstractNum>
  <w:abstractNum w:abstractNumId="9" w15:restartNumberingAfterBreak="0">
    <w:nsid w:val="1EE9079D"/>
    <w:multiLevelType w:val="hybridMultilevel"/>
    <w:tmpl w:val="7938F7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2B4B07B1"/>
    <w:multiLevelType w:val="multilevel"/>
    <w:tmpl w:val="95F66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D3F7EFA"/>
    <w:multiLevelType w:val="hybridMultilevel"/>
    <w:tmpl w:val="0E52C5D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2DB23EF5"/>
    <w:multiLevelType w:val="hybridMultilevel"/>
    <w:tmpl w:val="ED5C61B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3" w15:restartNumberingAfterBreak="0">
    <w:nsid w:val="2E496C9C"/>
    <w:multiLevelType w:val="hybridMultilevel"/>
    <w:tmpl w:val="EE6E90C4"/>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329714CF"/>
    <w:multiLevelType w:val="hybridMultilevel"/>
    <w:tmpl w:val="5DBC7F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371B48D5"/>
    <w:multiLevelType w:val="multilevel"/>
    <w:tmpl w:val="5EA08BB8"/>
    <w:lvl w:ilvl="0">
      <w:start w:val="1"/>
      <w:numFmt w:val="decimal"/>
      <w:lvlText w:val="%1."/>
      <w:lvlJc w:val="left"/>
      <w:pPr>
        <w:ind w:left="928" w:hanging="360"/>
      </w:pPr>
      <w:rPr>
        <w:b w:val="0"/>
      </w:rPr>
    </w:lvl>
    <w:lvl w:ilvl="1">
      <w:start w:val="1"/>
      <w:numFmt w:val="decimal"/>
      <w:lvlText w:val="%1.%2."/>
      <w:lvlJc w:val="left"/>
      <w:pPr>
        <w:ind w:left="1360" w:hanging="432"/>
      </w:pPr>
      <w:rPr>
        <w:b w:val="0"/>
      </w:rPr>
    </w:lvl>
    <w:lvl w:ilvl="2">
      <w:start w:val="1"/>
      <w:numFmt w:val="decimal"/>
      <w:lvlText w:val="%1.%2.%3."/>
      <w:lvlJc w:val="left"/>
      <w:pPr>
        <w:ind w:left="1792" w:hanging="504"/>
      </w:pPr>
    </w:lvl>
    <w:lvl w:ilvl="3">
      <w:start w:val="1"/>
      <w:numFmt w:val="decimal"/>
      <w:lvlText w:val="%1.%2.%3.%4."/>
      <w:lvlJc w:val="left"/>
      <w:pPr>
        <w:ind w:left="2296" w:hanging="648"/>
      </w:pPr>
    </w:lvl>
    <w:lvl w:ilvl="4">
      <w:start w:val="1"/>
      <w:numFmt w:val="decimal"/>
      <w:lvlText w:val="%1.%2.%3.%4.%5."/>
      <w:lvlJc w:val="left"/>
      <w:pPr>
        <w:ind w:left="2800" w:hanging="792"/>
      </w:pPr>
    </w:lvl>
    <w:lvl w:ilvl="5">
      <w:start w:val="1"/>
      <w:numFmt w:val="decimal"/>
      <w:lvlText w:val="%1.%2.%3.%4.%5.%6."/>
      <w:lvlJc w:val="left"/>
      <w:pPr>
        <w:ind w:left="3304" w:hanging="936"/>
      </w:pPr>
    </w:lvl>
    <w:lvl w:ilvl="6">
      <w:start w:val="1"/>
      <w:numFmt w:val="decimal"/>
      <w:lvlText w:val="%1.%2.%3.%4.%5.%6.%7."/>
      <w:lvlJc w:val="left"/>
      <w:pPr>
        <w:ind w:left="3808" w:hanging="1080"/>
      </w:pPr>
    </w:lvl>
    <w:lvl w:ilvl="7">
      <w:start w:val="1"/>
      <w:numFmt w:val="decimal"/>
      <w:lvlText w:val="%1.%2.%3.%4.%5.%6.%7.%8."/>
      <w:lvlJc w:val="left"/>
      <w:pPr>
        <w:ind w:left="4312" w:hanging="1224"/>
      </w:pPr>
    </w:lvl>
    <w:lvl w:ilvl="8">
      <w:start w:val="1"/>
      <w:numFmt w:val="decimal"/>
      <w:lvlText w:val="%1.%2.%3.%4.%5.%6.%7.%8.%9."/>
      <w:lvlJc w:val="left"/>
      <w:pPr>
        <w:ind w:left="4888" w:hanging="1440"/>
      </w:pPr>
    </w:lvl>
  </w:abstractNum>
  <w:abstractNum w:abstractNumId="16" w15:restartNumberingAfterBreak="0">
    <w:nsid w:val="37847F20"/>
    <w:multiLevelType w:val="hybridMultilevel"/>
    <w:tmpl w:val="555634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A57510C"/>
    <w:multiLevelType w:val="multilevel"/>
    <w:tmpl w:val="E30288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A731061"/>
    <w:multiLevelType w:val="hybridMultilevel"/>
    <w:tmpl w:val="20187B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B503F10"/>
    <w:multiLevelType w:val="hybridMultilevel"/>
    <w:tmpl w:val="2D069DC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B6B4AD7"/>
    <w:multiLevelType w:val="multilevel"/>
    <w:tmpl w:val="9D9E580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BAB4A03"/>
    <w:multiLevelType w:val="hybridMultilevel"/>
    <w:tmpl w:val="0E902BE4"/>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2" w15:restartNumberingAfterBreak="0">
    <w:nsid w:val="407752B8"/>
    <w:multiLevelType w:val="hybridMultilevel"/>
    <w:tmpl w:val="302091A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48F81EE1"/>
    <w:multiLevelType w:val="multilevel"/>
    <w:tmpl w:val="CF64EC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D311E2E"/>
    <w:multiLevelType w:val="multilevel"/>
    <w:tmpl w:val="0C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5" w15:restartNumberingAfterBreak="0">
    <w:nsid w:val="50F04DB9"/>
    <w:multiLevelType w:val="multilevel"/>
    <w:tmpl w:val="E12AC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15156A7"/>
    <w:multiLevelType w:val="multilevel"/>
    <w:tmpl w:val="027230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96302AA"/>
    <w:multiLevelType w:val="hybridMultilevel"/>
    <w:tmpl w:val="E668B3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CA73112"/>
    <w:multiLevelType w:val="hybridMultilevel"/>
    <w:tmpl w:val="8716C79A"/>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15:restartNumberingAfterBreak="0">
    <w:nsid w:val="6C734C13"/>
    <w:multiLevelType w:val="hybridMultilevel"/>
    <w:tmpl w:val="5EDC96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6EF04C5"/>
    <w:multiLevelType w:val="multilevel"/>
    <w:tmpl w:val="5B2876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DBD07FD"/>
    <w:multiLevelType w:val="hybridMultilevel"/>
    <w:tmpl w:val="D02EEB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27510121">
    <w:abstractNumId w:val="9"/>
  </w:num>
  <w:num w:numId="2" w16cid:durableId="5872275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92894623">
    <w:abstractNumId w:val="0"/>
  </w:num>
  <w:num w:numId="4" w16cid:durableId="1148866473">
    <w:abstractNumId w:val="14"/>
  </w:num>
  <w:num w:numId="5" w16cid:durableId="1659646497">
    <w:abstractNumId w:val="7"/>
  </w:num>
  <w:num w:numId="6" w16cid:durableId="1750535554">
    <w:abstractNumId w:val="22"/>
  </w:num>
  <w:num w:numId="7" w16cid:durableId="1985350147">
    <w:abstractNumId w:val="21"/>
  </w:num>
  <w:num w:numId="8" w16cid:durableId="191572663">
    <w:abstractNumId w:val="16"/>
  </w:num>
  <w:num w:numId="9" w16cid:durableId="269632593">
    <w:abstractNumId w:val="19"/>
  </w:num>
  <w:num w:numId="10" w16cid:durableId="1597329129">
    <w:abstractNumId w:val="24"/>
  </w:num>
  <w:num w:numId="11" w16cid:durableId="923341851">
    <w:abstractNumId w:val="8"/>
  </w:num>
  <w:num w:numId="12" w16cid:durableId="1082490702">
    <w:abstractNumId w:val="12"/>
  </w:num>
  <w:num w:numId="13" w16cid:durableId="1300305809">
    <w:abstractNumId w:val="4"/>
  </w:num>
  <w:num w:numId="14" w16cid:durableId="744761038">
    <w:abstractNumId w:val="29"/>
  </w:num>
  <w:num w:numId="15" w16cid:durableId="171728672">
    <w:abstractNumId w:val="27"/>
  </w:num>
  <w:num w:numId="16" w16cid:durableId="1355302295">
    <w:abstractNumId w:val="5"/>
  </w:num>
  <w:num w:numId="17" w16cid:durableId="265580221">
    <w:abstractNumId w:val="3"/>
  </w:num>
  <w:num w:numId="18" w16cid:durableId="2011133215">
    <w:abstractNumId w:val="6"/>
  </w:num>
  <w:num w:numId="19" w16cid:durableId="801968380">
    <w:abstractNumId w:val="15"/>
  </w:num>
  <w:num w:numId="20" w16cid:durableId="386219548">
    <w:abstractNumId w:val="18"/>
  </w:num>
  <w:num w:numId="21" w16cid:durableId="807624166">
    <w:abstractNumId w:val="1"/>
  </w:num>
  <w:num w:numId="22" w16cid:durableId="980234261">
    <w:abstractNumId w:val="17"/>
  </w:num>
  <w:num w:numId="23" w16cid:durableId="2040087423">
    <w:abstractNumId w:val="23"/>
  </w:num>
  <w:num w:numId="24" w16cid:durableId="473328839">
    <w:abstractNumId w:val="30"/>
  </w:num>
  <w:num w:numId="25" w16cid:durableId="1952660249">
    <w:abstractNumId w:val="26"/>
  </w:num>
  <w:num w:numId="26" w16cid:durableId="1075543295">
    <w:abstractNumId w:val="25"/>
  </w:num>
  <w:num w:numId="27" w16cid:durableId="1682776040">
    <w:abstractNumId w:val="10"/>
  </w:num>
  <w:num w:numId="28" w16cid:durableId="1462337476">
    <w:abstractNumId w:val="20"/>
  </w:num>
  <w:num w:numId="29" w16cid:durableId="1969386449">
    <w:abstractNumId w:val="2"/>
  </w:num>
  <w:num w:numId="30" w16cid:durableId="843134401">
    <w:abstractNumId w:val="31"/>
  </w:num>
  <w:num w:numId="31" w16cid:durableId="1967739476">
    <w:abstractNumId w:val="11"/>
  </w:num>
  <w:num w:numId="32" w16cid:durableId="1980377515">
    <w:abstractNumId w:val="13"/>
  </w:num>
  <w:num w:numId="33" w16cid:durableId="16441883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B85"/>
    <w:rsid w:val="00013CFA"/>
    <w:rsid w:val="00075EA6"/>
    <w:rsid w:val="00094389"/>
    <w:rsid w:val="000B6365"/>
    <w:rsid w:val="000C3A4B"/>
    <w:rsid w:val="000D7B87"/>
    <w:rsid w:val="000E28CC"/>
    <w:rsid w:val="001067DD"/>
    <w:rsid w:val="00117BCF"/>
    <w:rsid w:val="0012180D"/>
    <w:rsid w:val="00127F40"/>
    <w:rsid w:val="001328D1"/>
    <w:rsid w:val="001525A6"/>
    <w:rsid w:val="00194E52"/>
    <w:rsid w:val="001A018C"/>
    <w:rsid w:val="001A293D"/>
    <w:rsid w:val="001A78A9"/>
    <w:rsid w:val="001C65FE"/>
    <w:rsid w:val="001D34F7"/>
    <w:rsid w:val="001E1A0D"/>
    <w:rsid w:val="001E27EC"/>
    <w:rsid w:val="001E360E"/>
    <w:rsid w:val="001F1D04"/>
    <w:rsid w:val="00221929"/>
    <w:rsid w:val="00231237"/>
    <w:rsid w:val="00267F30"/>
    <w:rsid w:val="0027761E"/>
    <w:rsid w:val="002B66B9"/>
    <w:rsid w:val="002F5784"/>
    <w:rsid w:val="00310277"/>
    <w:rsid w:val="003238C9"/>
    <w:rsid w:val="0032433A"/>
    <w:rsid w:val="00342B54"/>
    <w:rsid w:val="003470EE"/>
    <w:rsid w:val="00347A96"/>
    <w:rsid w:val="00380B6E"/>
    <w:rsid w:val="003A320E"/>
    <w:rsid w:val="003C0008"/>
    <w:rsid w:val="003D6E21"/>
    <w:rsid w:val="003E7017"/>
    <w:rsid w:val="003F2F0D"/>
    <w:rsid w:val="00423EED"/>
    <w:rsid w:val="0047786F"/>
    <w:rsid w:val="004A6ED2"/>
    <w:rsid w:val="004A7440"/>
    <w:rsid w:val="004C6C41"/>
    <w:rsid w:val="004D44B2"/>
    <w:rsid w:val="004F13D1"/>
    <w:rsid w:val="005178BB"/>
    <w:rsid w:val="00520295"/>
    <w:rsid w:val="00530211"/>
    <w:rsid w:val="00544B85"/>
    <w:rsid w:val="0057577D"/>
    <w:rsid w:val="00577A4B"/>
    <w:rsid w:val="00597C20"/>
    <w:rsid w:val="005A7D9D"/>
    <w:rsid w:val="005D20EC"/>
    <w:rsid w:val="00600484"/>
    <w:rsid w:val="0060251B"/>
    <w:rsid w:val="00603540"/>
    <w:rsid w:val="00630789"/>
    <w:rsid w:val="006413A8"/>
    <w:rsid w:val="00646F55"/>
    <w:rsid w:val="00655353"/>
    <w:rsid w:val="00662A54"/>
    <w:rsid w:val="0066777E"/>
    <w:rsid w:val="00691201"/>
    <w:rsid w:val="006960D9"/>
    <w:rsid w:val="006A2241"/>
    <w:rsid w:val="006B1BAF"/>
    <w:rsid w:val="007017FC"/>
    <w:rsid w:val="00703E9B"/>
    <w:rsid w:val="00707572"/>
    <w:rsid w:val="00710195"/>
    <w:rsid w:val="00720BE6"/>
    <w:rsid w:val="00722C22"/>
    <w:rsid w:val="00726955"/>
    <w:rsid w:val="007532F6"/>
    <w:rsid w:val="007578DC"/>
    <w:rsid w:val="007629A8"/>
    <w:rsid w:val="00792DD1"/>
    <w:rsid w:val="0079578F"/>
    <w:rsid w:val="007975CC"/>
    <w:rsid w:val="007C68C4"/>
    <w:rsid w:val="007E1343"/>
    <w:rsid w:val="007E368E"/>
    <w:rsid w:val="00824559"/>
    <w:rsid w:val="00831153"/>
    <w:rsid w:val="0083569A"/>
    <w:rsid w:val="00843F8D"/>
    <w:rsid w:val="0085704D"/>
    <w:rsid w:val="008669A3"/>
    <w:rsid w:val="00876666"/>
    <w:rsid w:val="0088350E"/>
    <w:rsid w:val="008A38BA"/>
    <w:rsid w:val="008A6CB0"/>
    <w:rsid w:val="008A7C3B"/>
    <w:rsid w:val="008B1FBC"/>
    <w:rsid w:val="008B285F"/>
    <w:rsid w:val="00946368"/>
    <w:rsid w:val="00946601"/>
    <w:rsid w:val="0098463B"/>
    <w:rsid w:val="00990550"/>
    <w:rsid w:val="00993299"/>
    <w:rsid w:val="009B1E34"/>
    <w:rsid w:val="009B3192"/>
    <w:rsid w:val="009D7D76"/>
    <w:rsid w:val="009F3226"/>
    <w:rsid w:val="009F4003"/>
    <w:rsid w:val="00A56BED"/>
    <w:rsid w:val="00A87536"/>
    <w:rsid w:val="00A9741E"/>
    <w:rsid w:val="00AB2D79"/>
    <w:rsid w:val="00B06099"/>
    <w:rsid w:val="00B125F5"/>
    <w:rsid w:val="00B45F1F"/>
    <w:rsid w:val="00B46449"/>
    <w:rsid w:val="00B83942"/>
    <w:rsid w:val="00B92104"/>
    <w:rsid w:val="00BE5520"/>
    <w:rsid w:val="00BE67EA"/>
    <w:rsid w:val="00BF5A25"/>
    <w:rsid w:val="00BF5DB9"/>
    <w:rsid w:val="00C26A1F"/>
    <w:rsid w:val="00C37E77"/>
    <w:rsid w:val="00C55A23"/>
    <w:rsid w:val="00C55A4A"/>
    <w:rsid w:val="00C74A37"/>
    <w:rsid w:val="00C8686E"/>
    <w:rsid w:val="00C90BFE"/>
    <w:rsid w:val="00CB1976"/>
    <w:rsid w:val="00CE4808"/>
    <w:rsid w:val="00CF538D"/>
    <w:rsid w:val="00CF75D9"/>
    <w:rsid w:val="00D010D2"/>
    <w:rsid w:val="00D34DFC"/>
    <w:rsid w:val="00D4411F"/>
    <w:rsid w:val="00D550BA"/>
    <w:rsid w:val="00D5664E"/>
    <w:rsid w:val="00D76330"/>
    <w:rsid w:val="00D76DEE"/>
    <w:rsid w:val="00D83E4D"/>
    <w:rsid w:val="00D96078"/>
    <w:rsid w:val="00DB1925"/>
    <w:rsid w:val="00DD2751"/>
    <w:rsid w:val="00DE0983"/>
    <w:rsid w:val="00DE1500"/>
    <w:rsid w:val="00E02C73"/>
    <w:rsid w:val="00E25368"/>
    <w:rsid w:val="00E26BBF"/>
    <w:rsid w:val="00E51D61"/>
    <w:rsid w:val="00E6131B"/>
    <w:rsid w:val="00E6170B"/>
    <w:rsid w:val="00EB22D7"/>
    <w:rsid w:val="00EB2464"/>
    <w:rsid w:val="00EE1449"/>
    <w:rsid w:val="00F0322E"/>
    <w:rsid w:val="00F2613F"/>
    <w:rsid w:val="00F44517"/>
    <w:rsid w:val="00F53A0B"/>
    <w:rsid w:val="00F60E4F"/>
    <w:rsid w:val="00F9281D"/>
    <w:rsid w:val="00F931BE"/>
    <w:rsid w:val="00FA123B"/>
    <w:rsid w:val="00FD4314"/>
    <w:rsid w:val="00FD6629"/>
    <w:rsid w:val="00FE572A"/>
    <w:rsid w:val="00FF5D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31258E"/>
  <w15:chartTrackingRefBased/>
  <w15:docId w15:val="{3619A8DE-78EA-4051-89D4-D6DA8DFFE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572A"/>
    <w:pPr>
      <w:keepNext/>
      <w:spacing w:before="240" w:after="60" w:line="240" w:lineRule="auto"/>
      <w:outlineLvl w:val="0"/>
    </w:pPr>
    <w:rPr>
      <w:rFonts w:ascii="Arial" w:eastAsiaTheme="majorEastAsia" w:hAnsi="Arial" w:cstheme="majorBidi"/>
      <w:b/>
      <w:bCs/>
      <w:color w:val="2F5496" w:themeColor="accent5" w:themeShade="BF"/>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44B85"/>
    <w:pPr>
      <w:spacing w:after="0" w:line="240" w:lineRule="auto"/>
    </w:pPr>
  </w:style>
  <w:style w:type="paragraph" w:styleId="Header">
    <w:name w:val="header"/>
    <w:basedOn w:val="Normal"/>
    <w:link w:val="HeaderChar"/>
    <w:uiPriority w:val="99"/>
    <w:unhideWhenUsed/>
    <w:rsid w:val="002312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1237"/>
  </w:style>
  <w:style w:type="paragraph" w:styleId="Footer">
    <w:name w:val="footer"/>
    <w:basedOn w:val="Normal"/>
    <w:link w:val="FooterChar"/>
    <w:uiPriority w:val="99"/>
    <w:unhideWhenUsed/>
    <w:rsid w:val="002312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1237"/>
  </w:style>
  <w:style w:type="paragraph" w:customStyle="1" w:styleId="Style4">
    <w:name w:val="Style4"/>
    <w:basedOn w:val="Normal"/>
    <w:link w:val="Style4Char"/>
    <w:qFormat/>
    <w:rsid w:val="000E28CC"/>
    <w:pPr>
      <w:spacing w:after="0" w:line="240" w:lineRule="auto"/>
    </w:pPr>
    <w:rPr>
      <w:rFonts w:eastAsia="Calibri" w:cs="Arial"/>
      <w:i/>
      <w:color w:val="000000" w:themeColor="text1"/>
      <w:u w:val="single"/>
      <w:lang w:eastAsia="en-AU"/>
    </w:rPr>
  </w:style>
  <w:style w:type="character" w:customStyle="1" w:styleId="Style4Char">
    <w:name w:val="Style4 Char"/>
    <w:basedOn w:val="DefaultParagraphFont"/>
    <w:link w:val="Style4"/>
    <w:rsid w:val="000E28CC"/>
    <w:rPr>
      <w:rFonts w:eastAsia="Calibri" w:cs="Arial"/>
      <w:i/>
      <w:color w:val="000000" w:themeColor="text1"/>
      <w:u w:val="single"/>
      <w:lang w:eastAsia="en-AU"/>
    </w:rPr>
  </w:style>
  <w:style w:type="table" w:styleId="TableGrid">
    <w:name w:val="Table Grid"/>
    <w:basedOn w:val="TableNormal"/>
    <w:uiPriority w:val="59"/>
    <w:rsid w:val="000E28CC"/>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E572A"/>
    <w:rPr>
      <w:rFonts w:ascii="Arial" w:eastAsiaTheme="majorEastAsia" w:hAnsi="Arial" w:cstheme="majorBidi"/>
      <w:b/>
      <w:bCs/>
      <w:color w:val="2F5496" w:themeColor="accent5" w:themeShade="BF"/>
      <w:kern w:val="32"/>
      <w:sz w:val="28"/>
      <w:szCs w:val="32"/>
    </w:rPr>
  </w:style>
  <w:style w:type="paragraph" w:customStyle="1" w:styleId="Style2">
    <w:name w:val="Style2"/>
    <w:basedOn w:val="Normal"/>
    <w:link w:val="Style2Char"/>
    <w:qFormat/>
    <w:rsid w:val="00FE572A"/>
    <w:pPr>
      <w:spacing w:after="0" w:line="240" w:lineRule="auto"/>
    </w:pPr>
    <w:rPr>
      <w:rFonts w:ascii="Arial" w:eastAsia="Calibri" w:hAnsi="Arial" w:cs="Times New Roman"/>
      <w:b/>
      <w:color w:val="7B7B7B" w:themeColor="accent3" w:themeShade="BF"/>
      <w:lang w:val="en-US"/>
    </w:rPr>
  </w:style>
  <w:style w:type="character" w:customStyle="1" w:styleId="Style2Char">
    <w:name w:val="Style2 Char"/>
    <w:basedOn w:val="DefaultParagraphFont"/>
    <w:link w:val="Style2"/>
    <w:rsid w:val="00FE572A"/>
    <w:rPr>
      <w:rFonts w:ascii="Arial" w:eastAsia="Calibri" w:hAnsi="Arial" w:cs="Times New Roman"/>
      <w:b/>
      <w:color w:val="7B7B7B" w:themeColor="accent3" w:themeShade="BF"/>
      <w:lang w:val="en-US"/>
    </w:rPr>
  </w:style>
  <w:style w:type="table" w:styleId="GridTable5Dark-Accent1">
    <w:name w:val="Grid Table 5 Dark Accent 1"/>
    <w:basedOn w:val="TableNormal"/>
    <w:uiPriority w:val="50"/>
    <w:rsid w:val="00FE572A"/>
    <w:pPr>
      <w:spacing w:after="0" w:line="240" w:lineRule="auto"/>
    </w:pPr>
    <w:rPr>
      <w:rFonts w:ascii="Calibri" w:eastAsia="Calibri" w:hAnsi="Calibri" w:cs="Times New Roman"/>
      <w:sz w:val="20"/>
      <w:szCs w:val="20"/>
      <w:lang w:eastAsia="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ListTable3-Accent1">
    <w:name w:val="List Table 3 Accent 1"/>
    <w:basedOn w:val="TableNormal"/>
    <w:uiPriority w:val="48"/>
    <w:rsid w:val="00FE572A"/>
    <w:pPr>
      <w:spacing w:after="0" w:line="240" w:lineRule="auto"/>
    </w:pPr>
    <w:rPr>
      <w:rFonts w:ascii="Calibri" w:eastAsia="Calibri" w:hAnsi="Calibri" w:cs="Times New Roman"/>
      <w:sz w:val="20"/>
      <w:szCs w:val="20"/>
      <w:lang w:eastAsia="en-AU"/>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Table7Colorful-Accent1">
    <w:name w:val="List Table 7 Colorful Accent 1"/>
    <w:basedOn w:val="TableNormal"/>
    <w:uiPriority w:val="52"/>
    <w:rsid w:val="004A6ED2"/>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alloonText">
    <w:name w:val="Balloon Text"/>
    <w:basedOn w:val="Normal"/>
    <w:link w:val="BalloonTextChar"/>
    <w:uiPriority w:val="99"/>
    <w:semiHidden/>
    <w:unhideWhenUsed/>
    <w:rsid w:val="002219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1929"/>
    <w:rPr>
      <w:rFonts w:ascii="Segoe UI" w:hAnsi="Segoe UI" w:cs="Segoe UI"/>
      <w:sz w:val="18"/>
      <w:szCs w:val="18"/>
    </w:rPr>
  </w:style>
  <w:style w:type="paragraph" w:styleId="ListParagraph">
    <w:name w:val="List Paragraph"/>
    <w:basedOn w:val="Normal"/>
    <w:link w:val="ListParagraphChar"/>
    <w:uiPriority w:val="34"/>
    <w:qFormat/>
    <w:rsid w:val="00C55A4A"/>
    <w:pPr>
      <w:spacing w:after="0" w:line="240" w:lineRule="auto"/>
      <w:ind w:left="720"/>
      <w:contextualSpacing/>
    </w:pPr>
    <w:rPr>
      <w:rFonts w:ascii="Arial" w:hAnsi="Arial" w:cs="Arial"/>
    </w:rPr>
  </w:style>
  <w:style w:type="character" w:styleId="Hyperlink">
    <w:name w:val="Hyperlink"/>
    <w:basedOn w:val="DefaultParagraphFont"/>
    <w:uiPriority w:val="99"/>
    <w:unhideWhenUsed/>
    <w:rsid w:val="00C55A4A"/>
    <w:rPr>
      <w:color w:val="0000FF"/>
      <w:u w:val="single"/>
    </w:rPr>
  </w:style>
  <w:style w:type="character" w:styleId="Strong">
    <w:name w:val="Strong"/>
    <w:basedOn w:val="DefaultParagraphFont"/>
    <w:uiPriority w:val="22"/>
    <w:qFormat/>
    <w:rsid w:val="00C55A4A"/>
    <w:rPr>
      <w:b/>
      <w:bCs/>
    </w:rPr>
  </w:style>
  <w:style w:type="paragraph" w:customStyle="1" w:styleId="MaroondahStd">
    <w:name w:val="Maroondah Std."/>
    <w:basedOn w:val="Normal"/>
    <w:rsid w:val="003238C9"/>
    <w:pPr>
      <w:overflowPunct w:val="0"/>
      <w:autoSpaceDE w:val="0"/>
      <w:autoSpaceDN w:val="0"/>
      <w:adjustRightInd w:val="0"/>
      <w:spacing w:after="0" w:line="240" w:lineRule="auto"/>
      <w:textAlignment w:val="baseline"/>
    </w:pPr>
    <w:rPr>
      <w:rFonts w:ascii="NewSchool" w:eastAsia="Times New Roman" w:hAnsi="NewSchool" w:cs="Times New Roman"/>
      <w:szCs w:val="20"/>
    </w:rPr>
  </w:style>
  <w:style w:type="character" w:styleId="UnresolvedMention">
    <w:name w:val="Unresolved Mention"/>
    <w:basedOn w:val="DefaultParagraphFont"/>
    <w:uiPriority w:val="99"/>
    <w:semiHidden/>
    <w:unhideWhenUsed/>
    <w:rsid w:val="00D76DEE"/>
    <w:rPr>
      <w:color w:val="605E5C"/>
      <w:shd w:val="clear" w:color="auto" w:fill="E1DFDD"/>
    </w:rPr>
  </w:style>
  <w:style w:type="character" w:customStyle="1" w:styleId="ListParagraphChar">
    <w:name w:val="List Paragraph Char"/>
    <w:basedOn w:val="DefaultParagraphFont"/>
    <w:link w:val="ListParagraph"/>
    <w:uiPriority w:val="34"/>
    <w:rsid w:val="00117BCF"/>
    <w:rPr>
      <w:rFonts w:ascii="Arial" w:hAnsi="Arial" w:cs="Arial"/>
    </w:rPr>
  </w:style>
  <w:style w:type="table" w:customStyle="1" w:styleId="ListTable7Colorful-Accent11">
    <w:name w:val="List Table 7 Colorful - Accent 11"/>
    <w:basedOn w:val="TableNormal"/>
    <w:next w:val="ListTable7Colorful-Accent1"/>
    <w:uiPriority w:val="52"/>
    <w:rsid w:val="00C55A23"/>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CommentReference">
    <w:name w:val="annotation reference"/>
    <w:basedOn w:val="DefaultParagraphFont"/>
    <w:uiPriority w:val="99"/>
    <w:semiHidden/>
    <w:unhideWhenUsed/>
    <w:rsid w:val="009F4003"/>
    <w:rPr>
      <w:sz w:val="16"/>
      <w:szCs w:val="16"/>
    </w:rPr>
  </w:style>
  <w:style w:type="paragraph" w:styleId="CommentText">
    <w:name w:val="annotation text"/>
    <w:basedOn w:val="Normal"/>
    <w:link w:val="CommentTextChar"/>
    <w:uiPriority w:val="99"/>
    <w:unhideWhenUsed/>
    <w:rsid w:val="009F4003"/>
    <w:pPr>
      <w:spacing w:line="240" w:lineRule="auto"/>
    </w:pPr>
    <w:rPr>
      <w:sz w:val="20"/>
      <w:szCs w:val="20"/>
    </w:rPr>
  </w:style>
  <w:style w:type="character" w:customStyle="1" w:styleId="CommentTextChar">
    <w:name w:val="Comment Text Char"/>
    <w:basedOn w:val="DefaultParagraphFont"/>
    <w:link w:val="CommentText"/>
    <w:uiPriority w:val="99"/>
    <w:rsid w:val="009F4003"/>
    <w:rPr>
      <w:sz w:val="20"/>
      <w:szCs w:val="20"/>
    </w:rPr>
  </w:style>
  <w:style w:type="paragraph" w:styleId="CommentSubject">
    <w:name w:val="annotation subject"/>
    <w:basedOn w:val="CommentText"/>
    <w:next w:val="CommentText"/>
    <w:link w:val="CommentSubjectChar"/>
    <w:uiPriority w:val="99"/>
    <w:semiHidden/>
    <w:unhideWhenUsed/>
    <w:rsid w:val="009F4003"/>
    <w:rPr>
      <w:b/>
      <w:bCs/>
    </w:rPr>
  </w:style>
  <w:style w:type="character" w:customStyle="1" w:styleId="CommentSubjectChar">
    <w:name w:val="Comment Subject Char"/>
    <w:basedOn w:val="CommentTextChar"/>
    <w:link w:val="CommentSubject"/>
    <w:uiPriority w:val="99"/>
    <w:semiHidden/>
    <w:rsid w:val="009F4003"/>
    <w:rPr>
      <w:b/>
      <w:bCs/>
      <w:sz w:val="20"/>
      <w:szCs w:val="20"/>
    </w:rPr>
  </w:style>
  <w:style w:type="paragraph" w:styleId="NormalWeb">
    <w:name w:val="Normal (Web)"/>
    <w:basedOn w:val="Normal"/>
    <w:uiPriority w:val="99"/>
    <w:unhideWhenUsed/>
    <w:rsid w:val="00013CF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Revision">
    <w:name w:val="Revision"/>
    <w:hidden/>
    <w:uiPriority w:val="99"/>
    <w:semiHidden/>
    <w:rsid w:val="001067D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927585">
      <w:bodyDiv w:val="1"/>
      <w:marLeft w:val="0"/>
      <w:marRight w:val="0"/>
      <w:marTop w:val="0"/>
      <w:marBottom w:val="0"/>
      <w:divBdr>
        <w:top w:val="none" w:sz="0" w:space="0" w:color="auto"/>
        <w:left w:val="none" w:sz="0" w:space="0" w:color="auto"/>
        <w:bottom w:val="none" w:sz="0" w:space="0" w:color="auto"/>
        <w:right w:val="none" w:sz="0" w:space="0" w:color="auto"/>
      </w:divBdr>
    </w:div>
    <w:div w:id="615405646">
      <w:bodyDiv w:val="1"/>
      <w:marLeft w:val="0"/>
      <w:marRight w:val="0"/>
      <w:marTop w:val="0"/>
      <w:marBottom w:val="0"/>
      <w:divBdr>
        <w:top w:val="none" w:sz="0" w:space="0" w:color="auto"/>
        <w:left w:val="none" w:sz="0" w:space="0" w:color="auto"/>
        <w:bottom w:val="none" w:sz="0" w:space="0" w:color="auto"/>
        <w:right w:val="none" w:sz="0" w:space="0" w:color="auto"/>
      </w:divBdr>
    </w:div>
    <w:div w:id="896547974">
      <w:bodyDiv w:val="1"/>
      <w:marLeft w:val="0"/>
      <w:marRight w:val="0"/>
      <w:marTop w:val="0"/>
      <w:marBottom w:val="0"/>
      <w:divBdr>
        <w:top w:val="none" w:sz="0" w:space="0" w:color="auto"/>
        <w:left w:val="none" w:sz="0" w:space="0" w:color="auto"/>
        <w:bottom w:val="none" w:sz="0" w:space="0" w:color="auto"/>
        <w:right w:val="none" w:sz="0" w:space="0" w:color="auto"/>
      </w:divBdr>
    </w:div>
    <w:div w:id="1038312320">
      <w:bodyDiv w:val="1"/>
      <w:marLeft w:val="0"/>
      <w:marRight w:val="0"/>
      <w:marTop w:val="0"/>
      <w:marBottom w:val="0"/>
      <w:divBdr>
        <w:top w:val="none" w:sz="0" w:space="0" w:color="auto"/>
        <w:left w:val="none" w:sz="0" w:space="0" w:color="auto"/>
        <w:bottom w:val="none" w:sz="0" w:space="0" w:color="auto"/>
        <w:right w:val="none" w:sz="0" w:space="0" w:color="auto"/>
      </w:divBdr>
    </w:div>
    <w:div w:id="1616909539">
      <w:bodyDiv w:val="1"/>
      <w:marLeft w:val="0"/>
      <w:marRight w:val="0"/>
      <w:marTop w:val="0"/>
      <w:marBottom w:val="0"/>
      <w:divBdr>
        <w:top w:val="none" w:sz="0" w:space="0" w:color="auto"/>
        <w:left w:val="none" w:sz="0" w:space="0" w:color="auto"/>
        <w:bottom w:val="none" w:sz="0" w:space="0" w:color="auto"/>
        <w:right w:val="none" w:sz="0" w:space="0" w:color="auto"/>
      </w:divBdr>
    </w:div>
    <w:div w:id="2057771418">
      <w:bodyDiv w:val="1"/>
      <w:marLeft w:val="0"/>
      <w:marRight w:val="0"/>
      <w:marTop w:val="0"/>
      <w:marBottom w:val="0"/>
      <w:divBdr>
        <w:top w:val="none" w:sz="0" w:space="0" w:color="auto"/>
        <w:left w:val="none" w:sz="0" w:space="0" w:color="auto"/>
        <w:bottom w:val="none" w:sz="0" w:space="0" w:color="auto"/>
        <w:right w:val="none" w:sz="0" w:space="0" w:color="auto"/>
      </w:divBdr>
    </w:div>
    <w:div w:id="2066642788">
      <w:bodyDiv w:val="1"/>
      <w:marLeft w:val="0"/>
      <w:marRight w:val="0"/>
      <w:marTop w:val="0"/>
      <w:marBottom w:val="0"/>
      <w:divBdr>
        <w:top w:val="none" w:sz="0" w:space="0" w:color="auto"/>
        <w:left w:val="none" w:sz="0" w:space="0" w:color="auto"/>
        <w:bottom w:val="none" w:sz="0" w:space="0" w:color="auto"/>
        <w:right w:val="none" w:sz="0" w:space="0" w:color="auto"/>
      </w:divBdr>
    </w:div>
    <w:div w:id="2131632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E1DB6C0E801A541B200EF88DEFA3E0E" ma:contentTypeVersion="10" ma:contentTypeDescription="Create a new document." ma:contentTypeScope="" ma:versionID="a641d7298f260720c006809b0a231f47">
  <xsd:schema xmlns:xsd="http://www.w3.org/2001/XMLSchema" xmlns:xs="http://www.w3.org/2001/XMLSchema" xmlns:p="http://schemas.microsoft.com/office/2006/metadata/properties" xmlns:ns3="7b62a862-05ec-4b3f-936f-2bf0dfd318b7" targetNamespace="http://schemas.microsoft.com/office/2006/metadata/properties" ma:root="true" ma:fieldsID="08c47f528bb63678b33c46d8a85701f6" ns3:_="">
    <xsd:import namespace="7b62a862-05ec-4b3f-936f-2bf0dfd318b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62a862-05ec-4b3f-936f-2bf0dfd318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DB2A30-767B-4A4B-9178-977698FF925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94269B3-9C3A-4201-B54C-1007F561EBB2}">
  <ds:schemaRefs>
    <ds:schemaRef ds:uri="http://schemas.openxmlformats.org/officeDocument/2006/bibliography"/>
  </ds:schemaRefs>
</ds:datastoreItem>
</file>

<file path=customXml/itemProps3.xml><?xml version="1.0" encoding="utf-8"?>
<ds:datastoreItem xmlns:ds="http://schemas.openxmlformats.org/officeDocument/2006/customXml" ds:itemID="{AFB81953-6870-4D86-BB47-E22ACCF57C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62a862-05ec-4b3f-936f-2bf0dfd318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7D8423-0979-48D3-9BA4-6F9188BE84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752</Words>
  <Characters>4191</Characters>
  <Application>Microsoft Office Word</Application>
  <DocSecurity>0</DocSecurity>
  <Lines>113</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Medley</dc:creator>
  <cp:keywords/>
  <dc:description/>
  <cp:lastModifiedBy>Stuart Robertson</cp:lastModifiedBy>
  <cp:revision>5</cp:revision>
  <cp:lastPrinted>2025-01-06T23:55:00Z</cp:lastPrinted>
  <dcterms:created xsi:type="dcterms:W3CDTF">2025-01-06T23:55:00Z</dcterms:created>
  <dcterms:modified xsi:type="dcterms:W3CDTF">2025-02-26T03:27:00Z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0x010100CE1DB6C0E801A541B200EF88DEFA3E0E</vt:lpwstr>
  </property>
</Properties>
</file>